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EF5A76" w14:textId="77777777" w:rsidR="00DF60B6" w:rsidRDefault="00D7177D" w:rsidP="00B4375E">
      <w:pPr>
        <w:pStyle w:val="Title"/>
        <w:tabs>
          <w:tab w:val="left" w:pos="1134"/>
        </w:tabs>
        <w:spacing w:before="0"/>
        <w:ind w:left="1134" w:hanging="1134"/>
        <w:jc w:val="center"/>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w:t>
      </w:r>
    </w:p>
    <w:p w14:paraId="016E1AA4" w14:textId="77777777" w:rsidR="00B4375E" w:rsidRPr="00B4375E" w:rsidRDefault="00B4375E" w:rsidP="00B4375E"/>
    <w:tbl>
      <w:tblPr>
        <w:tblStyle w:val="af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DF60B6" w14:paraId="2B9EABE6" w14:textId="77777777" w:rsidTr="00DB60F4">
        <w:tc>
          <w:tcPr>
            <w:tcW w:w="9375" w:type="dxa"/>
            <w:shd w:val="clear" w:color="auto" w:fill="auto"/>
          </w:tcPr>
          <w:p w14:paraId="7800BAC6"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United Nations Population Fund, an international development agency, invites qualified organizations to submit proposals </w:t>
            </w:r>
            <w:r w:rsidRPr="00DB60F4">
              <w:rPr>
                <w:rFonts w:ascii="Times New Roman" w:eastAsia="Times New Roman" w:hAnsi="Times New Roman" w:cs="Times New Roman"/>
                <w:sz w:val="24"/>
                <w:szCs w:val="24"/>
              </w:rPr>
              <w:t>following requested services.</w:t>
            </w:r>
            <w:r>
              <w:rPr>
                <w:rFonts w:ascii="Times New Roman" w:eastAsia="Times New Roman" w:hAnsi="Times New Roman" w:cs="Times New Roman"/>
                <w:sz w:val="24"/>
                <w:szCs w:val="24"/>
              </w:rPr>
              <w:t xml:space="preserve"> The purpose of the Invitation for Proposals is to identify eligible non-governmental organizations for pros</w:t>
            </w:r>
            <w:r w:rsidR="00333C99">
              <w:rPr>
                <w:rFonts w:ascii="Times New Roman" w:eastAsia="Times New Roman" w:hAnsi="Times New Roman" w:cs="Times New Roman"/>
                <w:sz w:val="24"/>
                <w:szCs w:val="24"/>
              </w:rPr>
              <w:t xml:space="preserve">pective partnership with UNFPA </w:t>
            </w:r>
            <w:r w:rsidRPr="00DB60F4">
              <w:rPr>
                <w:rFonts w:ascii="Times New Roman" w:eastAsia="Times New Roman" w:hAnsi="Times New Roman" w:cs="Times New Roman"/>
                <w:sz w:val="24"/>
                <w:szCs w:val="24"/>
              </w:rPr>
              <w:t>Mozambique Country Office, Maputo</w:t>
            </w:r>
            <w:r>
              <w:rPr>
                <w:rFonts w:ascii="Times New Roman" w:eastAsia="Times New Roman" w:hAnsi="Times New Roman" w:cs="Times New Roman"/>
                <w:sz w:val="24"/>
                <w:szCs w:val="24"/>
              </w:rPr>
              <w:t xml:space="preserve"> to support achieve</w:t>
            </w:r>
            <w:r w:rsidR="0068533A">
              <w:rPr>
                <w:rFonts w:ascii="Times New Roman" w:eastAsia="Times New Roman" w:hAnsi="Times New Roman" w:cs="Times New Roman"/>
                <w:sz w:val="24"/>
                <w:szCs w:val="24"/>
              </w:rPr>
              <w:t xml:space="preserve">ment of results outlined </w:t>
            </w:r>
            <w:r w:rsidR="006A2CC4">
              <w:rPr>
                <w:rFonts w:ascii="Times New Roman" w:eastAsia="Times New Roman" w:hAnsi="Times New Roman" w:cs="Times New Roman"/>
                <w:sz w:val="24"/>
                <w:szCs w:val="24"/>
              </w:rPr>
              <w:t>in section</w:t>
            </w:r>
            <w:r>
              <w:rPr>
                <w:rFonts w:ascii="Times New Roman" w:eastAsia="Times New Roman" w:hAnsi="Times New Roman" w:cs="Times New Roman"/>
                <w:sz w:val="24"/>
                <w:szCs w:val="24"/>
              </w:rPr>
              <w:t xml:space="preserve"> 1.3 below.</w:t>
            </w:r>
          </w:p>
          <w:p w14:paraId="4F0A3CC9" w14:textId="77777777" w:rsidR="00DF60B6" w:rsidRDefault="00DF60B6">
            <w:pPr>
              <w:rPr>
                <w:rFonts w:ascii="Times New Roman" w:eastAsia="Times New Roman" w:hAnsi="Times New Roman" w:cs="Times New Roman"/>
                <w:sz w:val="24"/>
                <w:szCs w:val="24"/>
              </w:rPr>
            </w:pPr>
          </w:p>
          <w:p w14:paraId="56CABDF7"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3AE6897E" w14:textId="77777777" w:rsidR="00DF60B6" w:rsidRDefault="006A2CC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sidR="00D7177D">
              <w:rPr>
                <w:rFonts w:ascii="Times New Roman" w:eastAsia="Times New Roman" w:hAnsi="Times New Roman" w:cs="Times New Roman"/>
                <w:sz w:val="24"/>
                <w:szCs w:val="24"/>
              </w:rPr>
              <w:t xml:space="preserve">Mozambique </w:t>
            </w:r>
            <w:r w:rsidR="00D7177D" w:rsidRPr="006A2CC4">
              <w:rPr>
                <w:rFonts w:ascii="Times New Roman" w:eastAsia="Times New Roman" w:hAnsi="Times New Roman" w:cs="Times New Roman"/>
                <w:sz w:val="24"/>
                <w:szCs w:val="24"/>
              </w:rPr>
              <w:t>Country Office, Maputo</w:t>
            </w:r>
            <w:r w:rsidR="007F299D">
              <w:rPr>
                <w:rFonts w:ascii="Times New Roman" w:eastAsia="Times New Roman" w:hAnsi="Times New Roman" w:cs="Times New Roman"/>
                <w:sz w:val="24"/>
                <w:szCs w:val="24"/>
              </w:rPr>
              <w:t>,</w:t>
            </w:r>
            <w:r w:rsidR="007F299D" w:rsidRPr="007F299D">
              <w:rPr>
                <w:rFonts w:ascii="Times New Roman" w:eastAsia="Times New Roman" w:hAnsi="Times New Roman" w:cs="Times New Roman"/>
                <w:sz w:val="24"/>
                <w:szCs w:val="24"/>
              </w:rPr>
              <w:t xml:space="preserve"> </w:t>
            </w:r>
            <w:hyperlink r:id="rId8" w:history="1">
              <w:r w:rsidR="0068533A" w:rsidRPr="00DB60F4">
                <w:rPr>
                  <w:rStyle w:val="Hyperlink"/>
                  <w:rFonts w:ascii="Times New Roman" w:eastAsia="Times New Roman" w:hAnsi="Times New Roman" w:cs="Times New Roman"/>
                  <w:sz w:val="24"/>
                  <w:szCs w:val="24"/>
                </w:rPr>
                <w:t>moz.tender@unfpa.org</w:t>
              </w:r>
            </w:hyperlink>
            <w:r w:rsidR="0068533A">
              <w:rPr>
                <w:rFonts w:ascii="Times New Roman" w:eastAsia="Times New Roman" w:hAnsi="Times New Roman" w:cs="Times New Roman"/>
                <w:sz w:val="24"/>
                <w:szCs w:val="24"/>
                <w:shd w:val="clear" w:color="auto" w:fill="B7B7B7"/>
              </w:rPr>
              <w:t xml:space="preserve"> </w:t>
            </w:r>
          </w:p>
          <w:p w14:paraId="39357BAB" w14:textId="77777777" w:rsidR="00DF60B6" w:rsidRDefault="00DF60B6">
            <w:pPr>
              <w:rPr>
                <w:rFonts w:ascii="Times New Roman" w:eastAsia="Times New Roman" w:hAnsi="Times New Roman" w:cs="Times New Roman"/>
                <w:sz w:val="24"/>
                <w:szCs w:val="24"/>
              </w:rPr>
            </w:pPr>
          </w:p>
          <w:p w14:paraId="53D6213E" w14:textId="77777777" w:rsidR="00DF60B6" w:rsidRDefault="006853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185772">
              <w:rPr>
                <w:rFonts w:ascii="Times New Roman" w:eastAsia="Times New Roman" w:hAnsi="Times New Roman" w:cs="Times New Roman"/>
                <w:sz w:val="24"/>
                <w:szCs w:val="24"/>
              </w:rPr>
              <w:t>17</w:t>
            </w:r>
            <w:r w:rsidR="00D7177D" w:rsidRPr="006A2CC4">
              <w:rPr>
                <w:rFonts w:ascii="Times New Roman" w:eastAsia="Times New Roman" w:hAnsi="Times New Roman" w:cs="Times New Roman"/>
                <w:sz w:val="24"/>
                <w:szCs w:val="24"/>
                <w:vertAlign w:val="superscript"/>
              </w:rPr>
              <w:t>th</w:t>
            </w:r>
            <w:r w:rsidRPr="006A2CC4">
              <w:rPr>
                <w:rFonts w:ascii="Times New Roman" w:eastAsia="Times New Roman" w:hAnsi="Times New Roman" w:cs="Times New Roman"/>
                <w:sz w:val="24"/>
                <w:szCs w:val="24"/>
              </w:rPr>
              <w:t xml:space="preserve"> </w:t>
            </w:r>
            <w:r w:rsidR="00185772">
              <w:rPr>
                <w:rFonts w:ascii="Times New Roman" w:eastAsia="Times New Roman" w:hAnsi="Times New Roman" w:cs="Times New Roman"/>
                <w:sz w:val="24"/>
                <w:szCs w:val="24"/>
              </w:rPr>
              <w:t>May 2021</w:t>
            </w:r>
            <w:r w:rsidR="00333C99">
              <w:rPr>
                <w:rFonts w:ascii="Times New Roman" w:eastAsia="Times New Roman" w:hAnsi="Times New Roman" w:cs="Times New Roman"/>
                <w:sz w:val="24"/>
                <w:szCs w:val="24"/>
              </w:rPr>
              <w:t xml:space="preserve"> at 5:00PM</w:t>
            </w:r>
            <w:r w:rsidR="00DB60F4">
              <w:rPr>
                <w:rFonts w:ascii="Times New Roman" w:eastAsia="Times New Roman" w:hAnsi="Times New Roman" w:cs="Times New Roman"/>
                <w:sz w:val="24"/>
                <w:szCs w:val="24"/>
              </w:rPr>
              <w:t>.</w:t>
            </w:r>
            <w:r w:rsidR="00333C99">
              <w:rPr>
                <w:rFonts w:ascii="Times New Roman" w:eastAsia="Times New Roman" w:hAnsi="Times New Roman" w:cs="Times New Roman"/>
                <w:sz w:val="24"/>
                <w:szCs w:val="24"/>
              </w:rPr>
              <w:t xml:space="preserve"> </w:t>
            </w:r>
          </w:p>
          <w:p w14:paraId="58C6245C" w14:textId="77777777" w:rsidR="00DB60F4" w:rsidRDefault="00DB60F4">
            <w:pPr>
              <w:rPr>
                <w:rFonts w:ascii="Times New Roman" w:eastAsia="Times New Roman" w:hAnsi="Times New Roman" w:cs="Times New Roman"/>
                <w:sz w:val="24"/>
                <w:szCs w:val="24"/>
              </w:rPr>
            </w:pPr>
          </w:p>
          <w:p w14:paraId="446DB949"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4069F385" w14:textId="77777777" w:rsidR="00DF60B6" w:rsidRDefault="00DF60B6">
            <w:pPr>
              <w:rPr>
                <w:rFonts w:ascii="Times New Roman" w:eastAsia="Times New Roman" w:hAnsi="Times New Roman" w:cs="Times New Roman"/>
                <w:sz w:val="24"/>
                <w:szCs w:val="24"/>
              </w:rPr>
            </w:pPr>
          </w:p>
          <w:p w14:paraId="3BB01287"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r w:rsidR="00333C99">
              <w:rPr>
                <w:rFonts w:ascii="Times New Roman" w:eastAsia="Times New Roman" w:hAnsi="Times New Roman" w:cs="Times New Roman"/>
                <w:sz w:val="24"/>
                <w:szCs w:val="24"/>
              </w:rPr>
              <w:t>s must be submitted in English</w:t>
            </w:r>
            <w:r>
              <w:rPr>
                <w:rFonts w:ascii="Times New Roman" w:eastAsia="Times New Roman" w:hAnsi="Times New Roman" w:cs="Times New Roman"/>
                <w:sz w:val="24"/>
                <w:szCs w:val="24"/>
              </w:rPr>
              <w:t xml:space="preserve">. </w:t>
            </w:r>
          </w:p>
          <w:p w14:paraId="6CC39D62" w14:textId="77777777" w:rsidR="00DF60B6" w:rsidRDefault="00DF60B6">
            <w:pPr>
              <w:rPr>
                <w:rFonts w:ascii="Times New Roman" w:eastAsia="Times New Roman" w:hAnsi="Times New Roman" w:cs="Times New Roman"/>
                <w:sz w:val="24"/>
                <w:szCs w:val="24"/>
              </w:rPr>
            </w:pPr>
          </w:p>
          <w:p w14:paraId="2779985D"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w:t>
            </w:r>
            <w:r w:rsidRPr="006A2CC4">
              <w:rPr>
                <w:rFonts w:ascii="Times New Roman" w:eastAsia="Times New Roman" w:hAnsi="Times New Roman" w:cs="Times New Roman"/>
                <w:sz w:val="24"/>
                <w:szCs w:val="24"/>
              </w:rPr>
              <w:t>by [1 week before</w:t>
            </w:r>
            <w:r w:rsidRPr="006A2CC4">
              <w:rPr>
                <w:rFonts w:ascii="Times New Roman" w:eastAsia="Times New Roman" w:hAnsi="Times New Roman" w:cs="Times New Roman"/>
                <w:sz w:val="24"/>
                <w:szCs w:val="24"/>
                <w:shd w:val="clear" w:color="auto" w:fill="B7B7B7"/>
              </w:rPr>
              <w:t xml:space="preserve"> </w:t>
            </w:r>
            <w:r w:rsidRPr="006A2CC4">
              <w:rPr>
                <w:rFonts w:ascii="Times New Roman" w:eastAsia="Times New Roman" w:hAnsi="Times New Roman" w:cs="Times New Roman"/>
                <w:sz w:val="24"/>
                <w:szCs w:val="24"/>
              </w:rPr>
              <w:t>deadline for submissions</w:t>
            </w:r>
            <w:r w:rsidR="006A2CC4" w:rsidRPr="006A2CC4">
              <w:rPr>
                <w:rFonts w:ascii="Times New Roman" w:eastAsia="Times New Roman" w:hAnsi="Times New Roman" w:cs="Times New Roman"/>
                <w:sz w:val="24"/>
                <w:szCs w:val="24"/>
              </w:rPr>
              <w:t xml:space="preserve"> – (</w:t>
            </w:r>
            <w:r w:rsidR="00185772">
              <w:rPr>
                <w:rFonts w:ascii="Times New Roman" w:eastAsia="Times New Roman" w:hAnsi="Times New Roman" w:cs="Times New Roman"/>
                <w:b/>
                <w:sz w:val="24"/>
                <w:szCs w:val="24"/>
              </w:rPr>
              <w:t>10</w:t>
            </w:r>
            <w:r w:rsidR="006A2CC4" w:rsidRPr="00DB60F4">
              <w:rPr>
                <w:rFonts w:ascii="Times New Roman" w:eastAsia="Times New Roman" w:hAnsi="Times New Roman" w:cs="Times New Roman"/>
                <w:b/>
                <w:sz w:val="24"/>
                <w:szCs w:val="24"/>
                <w:vertAlign w:val="superscript"/>
              </w:rPr>
              <w:t>th</w:t>
            </w:r>
            <w:r w:rsidR="006A2CC4" w:rsidRPr="00DB60F4">
              <w:rPr>
                <w:rFonts w:ascii="Times New Roman" w:eastAsia="Times New Roman" w:hAnsi="Times New Roman" w:cs="Times New Roman"/>
                <w:b/>
                <w:sz w:val="24"/>
                <w:szCs w:val="24"/>
              </w:rPr>
              <w:t xml:space="preserve"> </w:t>
            </w:r>
            <w:r w:rsidR="00185772">
              <w:rPr>
                <w:rFonts w:ascii="Times New Roman" w:eastAsia="Times New Roman" w:hAnsi="Times New Roman" w:cs="Times New Roman"/>
                <w:b/>
                <w:sz w:val="24"/>
                <w:szCs w:val="24"/>
              </w:rPr>
              <w:t>May</w:t>
            </w:r>
            <w:r w:rsidR="006A2CC4" w:rsidRPr="00DB60F4">
              <w:rPr>
                <w:rFonts w:ascii="Times New Roman" w:eastAsia="Times New Roman" w:hAnsi="Times New Roman" w:cs="Times New Roman"/>
                <w:b/>
                <w:sz w:val="24"/>
                <w:szCs w:val="24"/>
              </w:rPr>
              <w:t xml:space="preserve"> 2021</w:t>
            </w:r>
            <w:r w:rsidR="006A2CC4" w:rsidRPr="006A2CC4">
              <w:rPr>
                <w:rFonts w:ascii="Times New Roman" w:eastAsia="Times New Roman" w:hAnsi="Times New Roman" w:cs="Times New Roman"/>
                <w:sz w:val="24"/>
                <w:szCs w:val="24"/>
              </w:rPr>
              <w:t>)</w:t>
            </w:r>
            <w:r w:rsidRPr="006A2CC4">
              <w:rPr>
                <w:rFonts w:ascii="Times New Roman" w:eastAsia="Times New Roman" w:hAnsi="Times New Roman" w:cs="Times New Roman"/>
                <w:sz w:val="24"/>
                <w:szCs w:val="24"/>
              </w:rPr>
              <w:t xml:space="preserve"> at the latest to [</w:t>
            </w:r>
            <w:r w:rsidR="00333C99" w:rsidRPr="006A2CC4">
              <w:rPr>
                <w:rFonts w:ascii="Times New Roman" w:eastAsia="Times New Roman" w:hAnsi="Times New Roman" w:cs="Times New Roman"/>
                <w:b/>
                <w:sz w:val="24"/>
                <w:szCs w:val="24"/>
              </w:rPr>
              <w:t xml:space="preserve">Adelaide </w:t>
            </w:r>
            <w:proofErr w:type="spellStart"/>
            <w:r w:rsidR="00333C99" w:rsidRPr="006A2CC4">
              <w:rPr>
                <w:rFonts w:ascii="Times New Roman" w:eastAsia="Times New Roman" w:hAnsi="Times New Roman" w:cs="Times New Roman"/>
                <w:b/>
                <w:sz w:val="24"/>
                <w:szCs w:val="24"/>
              </w:rPr>
              <w:t>Liquidao</w:t>
            </w:r>
            <w:proofErr w:type="spellEnd"/>
            <w:r w:rsidR="00333C99" w:rsidRPr="006A2CC4">
              <w:rPr>
                <w:rFonts w:ascii="Times New Roman" w:eastAsia="Times New Roman" w:hAnsi="Times New Roman" w:cs="Times New Roman"/>
                <w:sz w:val="24"/>
                <w:szCs w:val="24"/>
              </w:rPr>
              <w:t>, e-mail: liquidao</w:t>
            </w:r>
            <w:r w:rsidRPr="006A2CC4">
              <w:rPr>
                <w:rFonts w:ascii="Times New Roman" w:eastAsia="Times New Roman" w:hAnsi="Times New Roman" w:cs="Times New Roman"/>
                <w:sz w:val="24"/>
                <w:szCs w:val="24"/>
              </w:rPr>
              <w:t>@unfpa.org</w:t>
            </w:r>
            <w:r>
              <w:rPr>
                <w:rFonts w:ascii="Times New Roman" w:eastAsia="Times New Roman" w:hAnsi="Times New Roman" w:cs="Times New Roman"/>
                <w:sz w:val="24"/>
                <w:szCs w:val="24"/>
              </w:rPr>
              <w:t xml:space="preserve">]. UNFPA will post responses to queries or clarification requests by any NGO applicants who submitted, on </w:t>
            </w:r>
            <w:r w:rsidRPr="006A2CC4">
              <w:rPr>
                <w:rFonts w:ascii="Times New Roman" w:eastAsia="Times New Roman" w:hAnsi="Times New Roman" w:cs="Times New Roman"/>
                <w:sz w:val="24"/>
                <w:szCs w:val="24"/>
              </w:rPr>
              <w:t xml:space="preserve">UNFPA Country Office/ Division/Branch Unit website or other designated platform] </w:t>
            </w:r>
            <w:r>
              <w:rPr>
                <w:rFonts w:ascii="Times New Roman" w:eastAsia="Times New Roman" w:hAnsi="Times New Roman" w:cs="Times New Roman"/>
                <w:sz w:val="24"/>
                <w:szCs w:val="24"/>
              </w:rPr>
              <w:t>before the deadline for submission of applications.</w:t>
            </w:r>
          </w:p>
          <w:p w14:paraId="7ED6E0A7" w14:textId="77777777" w:rsidR="00DF60B6" w:rsidRDefault="00DF60B6">
            <w:pPr>
              <w:rPr>
                <w:rFonts w:ascii="Times New Roman" w:eastAsia="Times New Roman" w:hAnsi="Times New Roman" w:cs="Times New Roman"/>
                <w:sz w:val="24"/>
                <w:szCs w:val="24"/>
              </w:rPr>
            </w:pPr>
          </w:p>
          <w:p w14:paraId="147561B4"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7631F3C1" w14:textId="77777777" w:rsidR="00DF60B6" w:rsidRDefault="00DF60B6">
            <w:pPr>
              <w:rPr>
                <w:rFonts w:ascii="Times New Roman" w:eastAsia="Times New Roman" w:hAnsi="Times New Roman" w:cs="Times New Roman"/>
                <w:sz w:val="24"/>
                <w:szCs w:val="24"/>
              </w:rPr>
            </w:pPr>
          </w:p>
          <w:p w14:paraId="75612A3F"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9">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bl>
    <w:p w14:paraId="01355786" w14:textId="77777777" w:rsidR="00DF60B6" w:rsidRDefault="00DF60B6">
      <w:pPr>
        <w:rPr>
          <w:rFonts w:ascii="Times New Roman" w:eastAsia="Times New Roman" w:hAnsi="Times New Roman" w:cs="Times New Roman"/>
          <w:sz w:val="24"/>
          <w:szCs w:val="24"/>
        </w:rPr>
      </w:pPr>
    </w:p>
    <w:tbl>
      <w:tblPr>
        <w:tblStyle w:val="afff0"/>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470"/>
      </w:tblGrid>
      <w:tr w:rsidR="00DF60B6" w14:paraId="0DCE097B" w14:textId="77777777" w:rsidTr="00A0389D">
        <w:tc>
          <w:tcPr>
            <w:tcW w:w="9315" w:type="dxa"/>
            <w:gridSpan w:val="2"/>
            <w:shd w:val="clear" w:color="auto" w:fill="002060"/>
          </w:tcPr>
          <w:p w14:paraId="766B4F4C"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DF60B6" w14:paraId="240886A0" w14:textId="77777777" w:rsidTr="00A0389D">
        <w:tc>
          <w:tcPr>
            <w:tcW w:w="1845" w:type="dxa"/>
            <w:tcBorders>
              <w:right w:val="single" w:sz="6" w:space="0" w:color="BDD7EE"/>
            </w:tcBorders>
            <w:shd w:val="clear" w:color="auto" w:fill="D9D9D9"/>
          </w:tcPr>
          <w:p w14:paraId="344E5DD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470" w:type="dxa"/>
            <w:tcBorders>
              <w:left w:val="single" w:sz="6" w:space="0" w:color="BDD7EE"/>
            </w:tcBorders>
          </w:tcPr>
          <w:p w14:paraId="3D73F19A"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DF60B6" w14:paraId="5FA02851" w14:textId="77777777" w:rsidTr="00A0389D">
        <w:trPr>
          <w:trHeight w:val="20"/>
        </w:trPr>
        <w:tc>
          <w:tcPr>
            <w:tcW w:w="1845" w:type="dxa"/>
            <w:tcBorders>
              <w:right w:val="single" w:sz="6" w:space="0" w:color="BDD7EE"/>
            </w:tcBorders>
            <w:shd w:val="clear" w:color="auto" w:fill="D9D9D9"/>
          </w:tcPr>
          <w:p w14:paraId="76216E41" w14:textId="77777777" w:rsidR="006A2CC4"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w:t>
            </w:r>
            <w:r w:rsidR="006A2CC4">
              <w:rPr>
                <w:rFonts w:ascii="Times New Roman" w:eastAsia="Times New Roman" w:hAnsi="Times New Roman" w:cs="Times New Roman"/>
                <w:sz w:val="22"/>
                <w:szCs w:val="22"/>
              </w:rPr>
              <w:t xml:space="preserve">Mozambique </w:t>
            </w:r>
          </w:p>
          <w:p w14:paraId="7B8FB469" w14:textId="77777777" w:rsidR="00DF60B6" w:rsidRDefault="00DF60B6">
            <w:pPr>
              <w:rPr>
                <w:rFonts w:ascii="Times New Roman" w:eastAsia="Times New Roman" w:hAnsi="Times New Roman" w:cs="Times New Roman"/>
                <w:sz w:val="22"/>
                <w:szCs w:val="22"/>
              </w:rPr>
            </w:pPr>
          </w:p>
        </w:tc>
        <w:tc>
          <w:tcPr>
            <w:tcW w:w="7470" w:type="dxa"/>
            <w:tcBorders>
              <w:left w:val="single" w:sz="6" w:space="0" w:color="BDD7EE"/>
            </w:tcBorders>
          </w:tcPr>
          <w:p w14:paraId="530929A3" w14:textId="77777777" w:rsidR="00DF60B6" w:rsidRDefault="003A3C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D7177D">
              <w:rPr>
                <w:rFonts w:ascii="Times New Roman" w:eastAsia="Times New Roman" w:hAnsi="Times New Roman" w:cs="Times New Roman"/>
                <w:sz w:val="24"/>
                <w:szCs w:val="24"/>
              </w:rPr>
              <w:t>Mozambique</w:t>
            </w:r>
            <w:r w:rsidR="00333C99">
              <w:rPr>
                <w:rFonts w:ascii="Times New Roman" w:eastAsia="Times New Roman" w:hAnsi="Times New Roman" w:cs="Times New Roman"/>
                <w:sz w:val="24"/>
                <w:szCs w:val="24"/>
              </w:rPr>
              <w:t>,</w:t>
            </w:r>
            <w:r w:rsidR="00D7177D">
              <w:rPr>
                <w:rFonts w:ascii="Times New Roman" w:eastAsia="Times New Roman" w:hAnsi="Times New Roman" w:cs="Times New Roman"/>
                <w:sz w:val="24"/>
                <w:szCs w:val="24"/>
              </w:rPr>
              <w:t xml:space="preserve"> UNFPA works with the government and other partners </w:t>
            </w:r>
            <w:r>
              <w:rPr>
                <w:rFonts w:ascii="Times New Roman" w:eastAsia="Times New Roman" w:hAnsi="Times New Roman" w:cs="Times New Roman"/>
                <w:sz w:val="24"/>
                <w:szCs w:val="24"/>
              </w:rPr>
              <w:t>on Sexual and Reproductive Health, Adolescent and Young People, Gender and Population dynamics with the objective of “Guaranteeing Rights and Choices for all”.</w:t>
            </w:r>
            <w:r w:rsidR="00D7177D">
              <w:rPr>
                <w:rFonts w:ascii="Times New Roman" w:eastAsia="Times New Roman" w:hAnsi="Times New Roman" w:cs="Times New Roman"/>
                <w:sz w:val="24"/>
                <w:szCs w:val="24"/>
              </w:rPr>
              <w:t xml:space="preserve"> </w:t>
            </w:r>
          </w:p>
          <w:p w14:paraId="218F380B" w14:textId="77777777" w:rsidR="00DF60B6" w:rsidRDefault="00DF60B6">
            <w:pPr>
              <w:rPr>
                <w:rFonts w:ascii="Times New Roman" w:eastAsia="Times New Roman" w:hAnsi="Times New Roman" w:cs="Times New Roman"/>
                <w:sz w:val="24"/>
                <w:szCs w:val="24"/>
              </w:rPr>
            </w:pPr>
          </w:p>
          <w:p w14:paraId="0E65D212"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r w:rsidR="006A2CC4">
              <w:rPr>
                <w:rFonts w:ascii="Times New Roman" w:eastAsia="Times New Roman" w:hAnsi="Times New Roman" w:cs="Times New Roman"/>
                <w:color w:val="1155CC"/>
                <w:sz w:val="24"/>
                <w:szCs w:val="24"/>
                <w:u w:val="single"/>
              </w:rPr>
              <w:t>http://unfpa.org/</w:t>
            </w:r>
            <w:r w:rsidR="006A2CC4" w:rsidRPr="006A2CC4">
              <w:rPr>
                <w:rFonts w:ascii="Times New Roman" w:eastAsia="Times New Roman" w:hAnsi="Times New Roman" w:cs="Times New Roman"/>
                <w:color w:val="1155CC"/>
                <w:sz w:val="24"/>
                <w:szCs w:val="24"/>
                <w:u w:val="single"/>
              </w:rPr>
              <w:t>mozambique</w:t>
            </w:r>
          </w:p>
          <w:p w14:paraId="7338A85F" w14:textId="77777777" w:rsidR="00DF60B6" w:rsidRDefault="00DF60B6">
            <w:pPr>
              <w:rPr>
                <w:rFonts w:ascii="Times New Roman" w:eastAsia="Times New Roman" w:hAnsi="Times New Roman" w:cs="Times New Roman"/>
                <w:sz w:val="24"/>
                <w:szCs w:val="24"/>
              </w:rPr>
            </w:pPr>
          </w:p>
        </w:tc>
      </w:tr>
      <w:tr w:rsidR="00DF60B6" w14:paraId="09A8F3A8" w14:textId="77777777" w:rsidTr="00A0389D">
        <w:trPr>
          <w:trHeight w:val="20"/>
        </w:trPr>
        <w:tc>
          <w:tcPr>
            <w:tcW w:w="1845" w:type="dxa"/>
            <w:tcBorders>
              <w:right w:val="single" w:sz="6" w:space="0" w:color="BDD7EE"/>
            </w:tcBorders>
            <w:shd w:val="clear" w:color="auto" w:fill="D9D9D9"/>
          </w:tcPr>
          <w:p w14:paraId="1E37832B"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470" w:type="dxa"/>
            <w:tcBorders>
              <w:left w:val="single" w:sz="6" w:space="0" w:color="BDD7EE"/>
            </w:tcBorders>
          </w:tcPr>
          <w:p w14:paraId="52AFD6FF" w14:textId="77777777" w:rsidR="00A0389D" w:rsidRDefault="00D7177D" w:rsidP="00A038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w:t>
            </w:r>
            <w:r w:rsidR="00A0389D">
              <w:rPr>
                <w:rFonts w:ascii="Times New Roman" w:eastAsia="Times New Roman" w:hAnsi="Times New Roman" w:cs="Times New Roman"/>
                <w:sz w:val="24"/>
                <w:szCs w:val="24"/>
              </w:rPr>
              <w:t>this framework and as set out on</w:t>
            </w:r>
            <w:r>
              <w:rPr>
                <w:rFonts w:ascii="Times New Roman" w:eastAsia="Times New Roman" w:hAnsi="Times New Roman" w:cs="Times New Roman"/>
                <w:sz w:val="24"/>
                <w:szCs w:val="24"/>
              </w:rPr>
              <w:t xml:space="preserve"> </w:t>
            </w:r>
            <w:r w:rsidR="003A3C40" w:rsidRPr="00A0389D">
              <w:rPr>
                <w:rFonts w:ascii="Times New Roman" w:eastAsia="Times New Roman" w:hAnsi="Times New Roman" w:cs="Times New Roman"/>
                <w:sz w:val="24"/>
                <w:szCs w:val="24"/>
              </w:rPr>
              <w:t xml:space="preserve">2017-2020 </w:t>
            </w:r>
            <w:r w:rsidRPr="00A0389D">
              <w:rPr>
                <w:rFonts w:ascii="Times New Roman" w:eastAsia="Times New Roman" w:hAnsi="Times New Roman" w:cs="Times New Roman"/>
                <w:sz w:val="24"/>
                <w:szCs w:val="24"/>
              </w:rPr>
              <w:t>C</w:t>
            </w:r>
            <w:r w:rsidR="003A3C40" w:rsidRPr="00A0389D">
              <w:rPr>
                <w:rFonts w:ascii="Times New Roman" w:eastAsia="Times New Roman" w:hAnsi="Times New Roman" w:cs="Times New Roman"/>
                <w:sz w:val="24"/>
                <w:szCs w:val="24"/>
              </w:rPr>
              <w:t xml:space="preserve">ountry </w:t>
            </w:r>
            <w:proofErr w:type="spellStart"/>
            <w:r w:rsidRPr="00A0389D">
              <w:rPr>
                <w:rFonts w:ascii="Times New Roman" w:eastAsia="Times New Roman" w:hAnsi="Times New Roman" w:cs="Times New Roman"/>
                <w:sz w:val="24"/>
                <w:szCs w:val="24"/>
              </w:rPr>
              <w:t>P</w:t>
            </w:r>
            <w:r w:rsidR="003A3C40" w:rsidRPr="00A0389D">
              <w:rPr>
                <w:rFonts w:ascii="Times New Roman" w:eastAsia="Times New Roman" w:hAnsi="Times New Roman" w:cs="Times New Roman"/>
                <w:sz w:val="24"/>
                <w:szCs w:val="24"/>
              </w:rPr>
              <w:t>rogramme</w:t>
            </w:r>
            <w:proofErr w:type="spellEnd"/>
            <w:r w:rsidR="003A3C40" w:rsidRPr="00A0389D">
              <w:rPr>
                <w:rFonts w:ascii="Times New Roman" w:eastAsia="Times New Roman" w:hAnsi="Times New Roman" w:cs="Times New Roman"/>
                <w:sz w:val="24"/>
                <w:szCs w:val="24"/>
                <w:shd w:val="clear" w:color="auto" w:fill="B7B7B7"/>
              </w:rPr>
              <w:t xml:space="preserve"> </w:t>
            </w:r>
            <w:r w:rsidRPr="00A0389D">
              <w:rPr>
                <w:rFonts w:ascii="Times New Roman" w:eastAsia="Times New Roman" w:hAnsi="Times New Roman" w:cs="Times New Roman"/>
                <w:sz w:val="24"/>
                <w:szCs w:val="24"/>
              </w:rPr>
              <w:t>D</w:t>
            </w:r>
            <w:r w:rsidR="003A3C40" w:rsidRPr="00A0389D">
              <w:rPr>
                <w:rFonts w:ascii="Times New Roman" w:eastAsia="Times New Roman" w:hAnsi="Times New Roman" w:cs="Times New Roman"/>
                <w:sz w:val="24"/>
                <w:szCs w:val="24"/>
              </w:rPr>
              <w:t xml:space="preserve">ocument, </w:t>
            </w:r>
            <w:r>
              <w:rPr>
                <w:rFonts w:ascii="Times New Roman" w:eastAsia="Times New Roman" w:hAnsi="Times New Roman" w:cs="Times New Roman"/>
                <w:sz w:val="24"/>
                <w:szCs w:val="24"/>
              </w:rPr>
              <w:t xml:space="preserve"> working with</w:t>
            </w:r>
            <w:r w:rsidR="00DA615C">
              <w:rPr>
                <w:rFonts w:ascii="Times New Roman" w:eastAsia="Times New Roman" w:hAnsi="Times New Roman" w:cs="Times New Roman"/>
                <w:sz w:val="24"/>
                <w:szCs w:val="24"/>
              </w:rPr>
              <w:t xml:space="preserve"> government and other partners</w:t>
            </w:r>
            <w:r w:rsidR="00A0389D">
              <w:rPr>
                <w:rFonts w:ascii="Times New Roman" w:eastAsia="Times New Roman" w:hAnsi="Times New Roman" w:cs="Times New Roman"/>
                <w:sz w:val="24"/>
                <w:szCs w:val="24"/>
              </w:rPr>
              <w:t xml:space="preserve">, </w:t>
            </w:r>
            <w:r w:rsidRPr="00A0389D">
              <w:rPr>
                <w:rFonts w:ascii="Times New Roman" w:eastAsia="Times New Roman" w:hAnsi="Times New Roman" w:cs="Times New Roman"/>
                <w:sz w:val="24"/>
                <w:szCs w:val="24"/>
              </w:rPr>
              <w:t xml:space="preserve">UNFPA is implementing the joint UN national flagship </w:t>
            </w:r>
            <w:proofErr w:type="spellStart"/>
            <w:r w:rsidRPr="00A0389D">
              <w:rPr>
                <w:rFonts w:ascii="Times New Roman" w:eastAsia="Times New Roman" w:hAnsi="Times New Roman" w:cs="Times New Roman"/>
                <w:sz w:val="24"/>
                <w:szCs w:val="24"/>
              </w:rPr>
              <w:t>programme</w:t>
            </w:r>
            <w:proofErr w:type="spellEnd"/>
            <w:r w:rsidRPr="00A0389D">
              <w:rPr>
                <w:rFonts w:ascii="Times New Roman" w:eastAsia="Times New Roman" w:hAnsi="Times New Roman" w:cs="Times New Roman"/>
                <w:sz w:val="24"/>
                <w:szCs w:val="24"/>
              </w:rPr>
              <w:t xml:space="preserve"> “</w:t>
            </w:r>
            <w:proofErr w:type="spellStart"/>
            <w:r w:rsidRPr="00A0389D">
              <w:rPr>
                <w:rFonts w:ascii="Times New Roman" w:eastAsia="Times New Roman" w:hAnsi="Times New Roman" w:cs="Times New Roman"/>
                <w:sz w:val="24"/>
                <w:szCs w:val="24"/>
              </w:rPr>
              <w:t>Rapariga</w:t>
            </w:r>
            <w:proofErr w:type="spellEnd"/>
            <w:r w:rsidRPr="00A0389D">
              <w:rPr>
                <w:rFonts w:ascii="Times New Roman" w:eastAsia="Times New Roman" w:hAnsi="Times New Roman" w:cs="Times New Roman"/>
                <w:sz w:val="24"/>
                <w:szCs w:val="24"/>
              </w:rPr>
              <w:t xml:space="preserve"> Biz'' as the lead UN agency in collaboration with UNESCO, UNICEF and UN </w:t>
            </w:r>
            <w:r w:rsidRPr="00A0389D">
              <w:rPr>
                <w:rFonts w:ascii="Times New Roman" w:eastAsia="Times New Roman" w:hAnsi="Times New Roman" w:cs="Times New Roman"/>
                <w:sz w:val="24"/>
                <w:szCs w:val="24"/>
              </w:rPr>
              <w:lastRenderedPageBreak/>
              <w:t xml:space="preserve">Women. The </w:t>
            </w:r>
            <w:proofErr w:type="spellStart"/>
            <w:r w:rsidRPr="00A0389D">
              <w:rPr>
                <w:rFonts w:ascii="Times New Roman" w:eastAsia="Times New Roman" w:hAnsi="Times New Roman" w:cs="Times New Roman"/>
                <w:sz w:val="24"/>
                <w:szCs w:val="24"/>
              </w:rPr>
              <w:t>programme</w:t>
            </w:r>
            <w:proofErr w:type="spellEnd"/>
            <w:r w:rsidRPr="00A0389D">
              <w:rPr>
                <w:rFonts w:ascii="Times New Roman" w:eastAsia="Times New Roman" w:hAnsi="Times New Roman" w:cs="Times New Roman"/>
                <w:sz w:val="24"/>
                <w:szCs w:val="24"/>
              </w:rPr>
              <w:t xml:space="preserve"> has been implemented in Nampula and </w:t>
            </w:r>
            <w:proofErr w:type="spellStart"/>
            <w:r w:rsidRPr="00A0389D">
              <w:rPr>
                <w:rFonts w:ascii="Times New Roman" w:eastAsia="Times New Roman" w:hAnsi="Times New Roman" w:cs="Times New Roman"/>
                <w:sz w:val="24"/>
                <w:szCs w:val="24"/>
              </w:rPr>
              <w:t>Zambezia</w:t>
            </w:r>
            <w:proofErr w:type="spellEnd"/>
            <w:r w:rsidRPr="00A0389D">
              <w:rPr>
                <w:rFonts w:ascii="Times New Roman" w:eastAsia="Times New Roman" w:hAnsi="Times New Roman" w:cs="Times New Roman"/>
                <w:sz w:val="24"/>
                <w:szCs w:val="24"/>
              </w:rPr>
              <w:t xml:space="preserve"> province from 2016-2020, and is currently in its transition phase with financial support from Sweden (main donor) and Canada. In 2018-2019,  DFID came onboard providing financial support to the learning agenda including the piloting of several new approaches, including in the area of male engagement. On that basis John Hopkins University was included as an implementing partner under UNFPA to develop and test a male mentorship package in targeted districts in close collaboration with the national CSO Rede </w:t>
            </w:r>
            <w:proofErr w:type="spellStart"/>
            <w:r w:rsidRPr="00A0389D">
              <w:rPr>
                <w:rFonts w:ascii="Times New Roman" w:eastAsia="Times New Roman" w:hAnsi="Times New Roman" w:cs="Times New Roman"/>
                <w:sz w:val="24"/>
                <w:szCs w:val="24"/>
              </w:rPr>
              <w:t>Hopem</w:t>
            </w:r>
            <w:proofErr w:type="spellEnd"/>
            <w:r w:rsidR="00A0389D">
              <w:rPr>
                <w:rFonts w:ascii="Times New Roman" w:eastAsia="Times New Roman" w:hAnsi="Times New Roman" w:cs="Times New Roman"/>
                <w:sz w:val="24"/>
                <w:szCs w:val="24"/>
              </w:rPr>
              <w:t>.</w:t>
            </w:r>
          </w:p>
          <w:p w14:paraId="3ED7CE54" w14:textId="77777777" w:rsidR="00A0389D" w:rsidRDefault="00A0389D" w:rsidP="00A0389D">
            <w:pPr>
              <w:jc w:val="both"/>
              <w:rPr>
                <w:rFonts w:ascii="Times New Roman" w:eastAsia="Times New Roman" w:hAnsi="Times New Roman" w:cs="Times New Roman"/>
                <w:sz w:val="24"/>
                <w:szCs w:val="24"/>
              </w:rPr>
            </w:pPr>
          </w:p>
          <w:p w14:paraId="7813303F" w14:textId="77777777" w:rsidR="00DF60B6" w:rsidRPr="00A0389D" w:rsidRDefault="00D7177D" w:rsidP="00A0389D">
            <w:pPr>
              <w:jc w:val="both"/>
              <w:rPr>
                <w:rFonts w:ascii="Times New Roman" w:eastAsia="Times New Roman" w:hAnsi="Times New Roman" w:cs="Times New Roman"/>
                <w:sz w:val="24"/>
                <w:szCs w:val="24"/>
              </w:rPr>
            </w:pPr>
            <w:r w:rsidRPr="00A0389D">
              <w:rPr>
                <w:rFonts w:ascii="Times New Roman" w:eastAsia="Times New Roman" w:hAnsi="Times New Roman" w:cs="Times New Roman"/>
                <w:sz w:val="24"/>
                <w:szCs w:val="24"/>
              </w:rPr>
              <w:t xml:space="preserve">The expected result of the organization to be recruited will be </w:t>
            </w:r>
            <w:r w:rsidRPr="00A0389D">
              <w:rPr>
                <w:rFonts w:ascii="Times New Roman" w:eastAsia="Times New Roman" w:hAnsi="Times New Roman" w:cs="Times New Roman"/>
                <w:b/>
                <w:sz w:val="24"/>
                <w:szCs w:val="24"/>
              </w:rPr>
              <w:t>to pilot and implement the male mentorship package in targeted districts,</w:t>
            </w:r>
            <w:r w:rsidRPr="00A0389D">
              <w:rPr>
                <w:rFonts w:ascii="Times New Roman" w:eastAsia="Times New Roman" w:hAnsi="Times New Roman" w:cs="Times New Roman"/>
                <w:sz w:val="24"/>
                <w:szCs w:val="24"/>
              </w:rPr>
              <w:t xml:space="preserve"> including introducing the appropriate implementation structure and integration within </w:t>
            </w:r>
            <w:proofErr w:type="spellStart"/>
            <w:r w:rsidRPr="00A0389D">
              <w:rPr>
                <w:rFonts w:ascii="Times New Roman" w:eastAsia="Times New Roman" w:hAnsi="Times New Roman" w:cs="Times New Roman"/>
                <w:sz w:val="24"/>
                <w:szCs w:val="24"/>
              </w:rPr>
              <w:t>Rapariga</w:t>
            </w:r>
            <w:proofErr w:type="spellEnd"/>
            <w:r w:rsidRPr="00A0389D">
              <w:rPr>
                <w:rFonts w:ascii="Times New Roman" w:eastAsia="Times New Roman" w:hAnsi="Times New Roman" w:cs="Times New Roman"/>
                <w:sz w:val="24"/>
                <w:szCs w:val="24"/>
              </w:rPr>
              <w:t xml:space="preserve"> Biz and to ensure a robust monitoring and evaluation framework to be to capture the results, learning and recommendations for the male engagement competent to be strengthened in the second phase of </w:t>
            </w:r>
            <w:proofErr w:type="spellStart"/>
            <w:r w:rsidRPr="00A0389D">
              <w:rPr>
                <w:rFonts w:ascii="Times New Roman" w:eastAsia="Times New Roman" w:hAnsi="Times New Roman" w:cs="Times New Roman"/>
                <w:sz w:val="24"/>
                <w:szCs w:val="24"/>
              </w:rPr>
              <w:t>Rapariga</w:t>
            </w:r>
            <w:proofErr w:type="spellEnd"/>
            <w:r w:rsidRPr="00A0389D">
              <w:rPr>
                <w:rFonts w:ascii="Times New Roman" w:eastAsia="Times New Roman" w:hAnsi="Times New Roman" w:cs="Times New Roman"/>
                <w:sz w:val="24"/>
                <w:szCs w:val="24"/>
              </w:rPr>
              <w:t xml:space="preserve"> Biz as well as under other appropriate UNFPA-supported </w:t>
            </w:r>
            <w:proofErr w:type="spellStart"/>
            <w:r w:rsidRPr="00A0389D">
              <w:rPr>
                <w:rFonts w:ascii="Times New Roman" w:eastAsia="Times New Roman" w:hAnsi="Times New Roman" w:cs="Times New Roman"/>
                <w:sz w:val="24"/>
                <w:szCs w:val="24"/>
              </w:rPr>
              <w:t>programmes</w:t>
            </w:r>
            <w:proofErr w:type="spellEnd"/>
            <w:r w:rsidRPr="00A0389D">
              <w:rPr>
                <w:rFonts w:ascii="Times New Roman" w:eastAsia="Times New Roman" w:hAnsi="Times New Roman" w:cs="Times New Roman"/>
                <w:sz w:val="24"/>
                <w:szCs w:val="24"/>
              </w:rPr>
              <w:t xml:space="preserve"> as the Spotlight Initiative and My Choice.</w:t>
            </w:r>
          </w:p>
          <w:p w14:paraId="132EE8E2" w14:textId="77777777" w:rsidR="00DF60B6" w:rsidRDefault="00DF60B6" w:rsidP="00A0389D">
            <w:pPr>
              <w:jc w:val="both"/>
              <w:rPr>
                <w:rFonts w:ascii="Times New Roman" w:eastAsia="Times New Roman" w:hAnsi="Times New Roman" w:cs="Times New Roman"/>
                <w:sz w:val="24"/>
                <w:szCs w:val="24"/>
              </w:rPr>
            </w:pPr>
          </w:p>
        </w:tc>
      </w:tr>
    </w:tbl>
    <w:p w14:paraId="3198276F" w14:textId="77777777" w:rsidR="00DF60B6" w:rsidRDefault="00DF60B6">
      <w:pPr>
        <w:rPr>
          <w:rFonts w:ascii="Times New Roman" w:eastAsia="Times New Roman" w:hAnsi="Times New Roman" w:cs="Times New Roman"/>
          <w:sz w:val="24"/>
          <w:szCs w:val="24"/>
        </w:rPr>
      </w:pPr>
    </w:p>
    <w:tbl>
      <w:tblPr>
        <w:tblStyle w:val="af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DF60B6" w14:paraId="312E220E" w14:textId="77777777">
        <w:tc>
          <w:tcPr>
            <w:tcW w:w="9364" w:type="dxa"/>
            <w:gridSpan w:val="3"/>
            <w:shd w:val="clear" w:color="auto" w:fill="002060"/>
          </w:tcPr>
          <w:p w14:paraId="352D9807"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DF60B6" w14:paraId="5D888C26" w14:textId="77777777">
        <w:tc>
          <w:tcPr>
            <w:tcW w:w="1644" w:type="dxa"/>
            <w:tcBorders>
              <w:right w:val="single" w:sz="6" w:space="0" w:color="BDD7EE"/>
            </w:tcBorders>
            <w:shd w:val="clear" w:color="auto" w:fill="D9D9D9"/>
          </w:tcPr>
          <w:p w14:paraId="51DD40F0"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30110677"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1831BD74" w14:textId="77777777" w:rsidR="00707A3B" w:rsidRDefault="00D7177D">
            <w:pPr>
              <w:numPr>
                <w:ilvl w:val="0"/>
                <w:numId w:val="1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w:t>
            </w:r>
            <w:r w:rsidR="00707A3B">
              <w:rPr>
                <w:rFonts w:ascii="Times New Roman" w:eastAsia="Times New Roman" w:hAnsi="Times New Roman" w:cs="Times New Roman"/>
                <w:sz w:val="24"/>
                <w:szCs w:val="24"/>
              </w:rPr>
              <w:t xml:space="preserve"> of legal status of the NGO in </w:t>
            </w:r>
            <w:r>
              <w:rPr>
                <w:rFonts w:ascii="Times New Roman" w:eastAsia="Times New Roman" w:hAnsi="Times New Roman" w:cs="Times New Roman"/>
                <w:sz w:val="24"/>
                <w:szCs w:val="24"/>
              </w:rPr>
              <w:t>Mozambique</w:t>
            </w:r>
            <w:r w:rsidR="00707A3B">
              <w:rPr>
                <w:rFonts w:ascii="Times New Roman" w:eastAsia="Times New Roman" w:hAnsi="Times New Roman" w:cs="Times New Roman"/>
                <w:sz w:val="24"/>
                <w:szCs w:val="24"/>
              </w:rPr>
              <w:t xml:space="preserve"> </w:t>
            </w:r>
          </w:p>
          <w:p w14:paraId="473DC3C9" w14:textId="77777777" w:rsidR="00DF60B6" w:rsidRDefault="00D7177D" w:rsidP="00707A3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Required to be eligible for review]</w:t>
            </w:r>
          </w:p>
          <w:p w14:paraId="278CDC26" w14:textId="77777777" w:rsidR="00DF60B6" w:rsidRDefault="00D7177D">
            <w:pPr>
              <w:numPr>
                <w:ilvl w:val="0"/>
                <w:numId w:val="1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w:t>
            </w:r>
            <w:r w:rsidR="00707A3B">
              <w:rPr>
                <w:rFonts w:ascii="Times New Roman" w:eastAsia="Times New Roman" w:hAnsi="Times New Roman" w:cs="Times New Roman"/>
                <w:sz w:val="24"/>
                <w:szCs w:val="24"/>
              </w:rPr>
              <w:t xml:space="preserve"> of legal status of the NGO in </w:t>
            </w:r>
            <w:r>
              <w:rPr>
                <w:rFonts w:ascii="Times New Roman" w:eastAsia="Times New Roman" w:hAnsi="Times New Roman" w:cs="Times New Roman"/>
                <w:sz w:val="24"/>
                <w:szCs w:val="24"/>
              </w:rPr>
              <w:t>Mozambique</w:t>
            </w:r>
            <w:r w:rsidR="00707A3B">
              <w:rPr>
                <w:rFonts w:ascii="Times New Roman" w:eastAsia="Times New Roman" w:hAnsi="Times New Roman" w:cs="Times New Roman"/>
                <w:sz w:val="24"/>
                <w:szCs w:val="24"/>
              </w:rPr>
              <w:t xml:space="preserve"> </w:t>
            </w:r>
          </w:p>
          <w:p w14:paraId="61E66762" w14:textId="77777777" w:rsidR="00DF60B6" w:rsidRDefault="00D7177D">
            <w:pPr>
              <w:numPr>
                <w:ilvl w:val="0"/>
                <w:numId w:val="1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I – NGO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14:paraId="5F1902AD" w14:textId="77777777" w:rsidR="00DF60B6" w:rsidRDefault="00D7177D">
            <w:pPr>
              <w:numPr>
                <w:ilvl w:val="0"/>
                <w:numId w:val="1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DF60B6" w14:paraId="4CACE5D7" w14:textId="77777777">
        <w:tc>
          <w:tcPr>
            <w:tcW w:w="1644" w:type="dxa"/>
            <w:vMerge w:val="restart"/>
            <w:tcBorders>
              <w:right w:val="single" w:sz="6" w:space="0" w:color="BDD7EE"/>
            </w:tcBorders>
            <w:shd w:val="clear" w:color="auto" w:fill="D9D9D9"/>
          </w:tcPr>
          <w:p w14:paraId="5A757DD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6868D05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180D2E10" w14:textId="77777777" w:rsidR="00DF60B6" w:rsidRDefault="00185772">
            <w:pPr>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r w:rsidR="00D7177D">
              <w:rPr>
                <w:rFonts w:ascii="Times New Roman" w:eastAsia="Times New Roman" w:hAnsi="Times New Roman" w:cs="Times New Roman"/>
                <w:sz w:val="24"/>
                <w:szCs w:val="24"/>
                <w:vertAlign w:val="superscript"/>
              </w:rPr>
              <w:t>h</w:t>
            </w:r>
            <w:r>
              <w:rPr>
                <w:rFonts w:ascii="Times New Roman" w:eastAsia="Times New Roman" w:hAnsi="Times New Roman" w:cs="Times New Roman"/>
                <w:sz w:val="24"/>
                <w:szCs w:val="24"/>
              </w:rPr>
              <w:t xml:space="preserve"> May</w:t>
            </w:r>
            <w:r w:rsidR="00707A3B">
              <w:rPr>
                <w:rFonts w:ascii="Times New Roman" w:eastAsia="Times New Roman" w:hAnsi="Times New Roman" w:cs="Times New Roman"/>
                <w:sz w:val="24"/>
                <w:szCs w:val="24"/>
              </w:rPr>
              <w:t xml:space="preserve"> 2021</w:t>
            </w:r>
          </w:p>
        </w:tc>
      </w:tr>
      <w:tr w:rsidR="00DF60B6" w14:paraId="0A2D8A2F" w14:textId="77777777">
        <w:tc>
          <w:tcPr>
            <w:tcW w:w="1644" w:type="dxa"/>
            <w:vMerge/>
            <w:tcBorders>
              <w:right w:val="single" w:sz="6" w:space="0" w:color="BDD7EE"/>
            </w:tcBorders>
            <w:shd w:val="clear" w:color="auto" w:fill="D9D9D9"/>
          </w:tcPr>
          <w:p w14:paraId="1FFA54A1"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618D7110"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0A376515" w14:textId="77777777" w:rsidR="00DF60B6" w:rsidRDefault="0018577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07A3B" w:rsidRPr="00707A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r w:rsidR="00707A3B">
              <w:rPr>
                <w:rFonts w:ascii="Times New Roman" w:eastAsia="Times New Roman" w:hAnsi="Times New Roman" w:cs="Times New Roman"/>
                <w:sz w:val="24"/>
                <w:szCs w:val="24"/>
              </w:rPr>
              <w:t xml:space="preserve"> 2021</w:t>
            </w:r>
          </w:p>
        </w:tc>
      </w:tr>
      <w:tr w:rsidR="00DF60B6" w14:paraId="2193C330" w14:textId="77777777">
        <w:tc>
          <w:tcPr>
            <w:tcW w:w="1644" w:type="dxa"/>
            <w:vMerge/>
            <w:tcBorders>
              <w:right w:val="single" w:sz="6" w:space="0" w:color="BDD7EE"/>
            </w:tcBorders>
            <w:shd w:val="clear" w:color="auto" w:fill="D9D9D9"/>
          </w:tcPr>
          <w:p w14:paraId="101ADF5B"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71F754F6"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38835655" w14:textId="77777777" w:rsidR="00DF60B6" w:rsidRDefault="001857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07A3B" w:rsidRPr="00707A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r w:rsidR="00707A3B">
              <w:rPr>
                <w:rFonts w:ascii="Times New Roman" w:eastAsia="Times New Roman" w:hAnsi="Times New Roman" w:cs="Times New Roman"/>
                <w:sz w:val="24"/>
                <w:szCs w:val="24"/>
              </w:rPr>
              <w:t xml:space="preserve"> 2021</w:t>
            </w:r>
            <w:r w:rsidR="00D7177D">
              <w:rPr>
                <w:rFonts w:ascii="Times New Roman" w:eastAsia="Times New Roman" w:hAnsi="Times New Roman" w:cs="Times New Roman"/>
                <w:sz w:val="24"/>
                <w:szCs w:val="24"/>
              </w:rPr>
              <w:t>]</w:t>
            </w:r>
          </w:p>
        </w:tc>
      </w:tr>
      <w:tr w:rsidR="00DF60B6" w14:paraId="28962493" w14:textId="77777777" w:rsidTr="00DB60F4">
        <w:tc>
          <w:tcPr>
            <w:tcW w:w="1644" w:type="dxa"/>
            <w:vMerge/>
            <w:tcBorders>
              <w:right w:val="single" w:sz="6" w:space="0" w:color="BDD7EE"/>
            </w:tcBorders>
            <w:shd w:val="clear" w:color="auto" w:fill="D9D9D9"/>
          </w:tcPr>
          <w:p w14:paraId="3CB3C6C7"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57DD9EED"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shd w:val="clear" w:color="auto" w:fill="auto"/>
          </w:tcPr>
          <w:p w14:paraId="6C26D3BF" w14:textId="77777777" w:rsidR="00DF60B6" w:rsidRDefault="00185772">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707A3B" w:rsidRPr="00DB60F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r w:rsidR="00707A3B" w:rsidRPr="00DB60F4">
              <w:rPr>
                <w:rFonts w:ascii="Times New Roman" w:eastAsia="Times New Roman" w:hAnsi="Times New Roman" w:cs="Times New Roman"/>
                <w:sz w:val="24"/>
                <w:szCs w:val="24"/>
              </w:rPr>
              <w:t xml:space="preserve"> 2021</w:t>
            </w:r>
          </w:p>
        </w:tc>
      </w:tr>
      <w:tr w:rsidR="00DF60B6" w14:paraId="41D90FA7" w14:textId="77777777">
        <w:tc>
          <w:tcPr>
            <w:tcW w:w="1644" w:type="dxa"/>
            <w:vMerge/>
            <w:tcBorders>
              <w:right w:val="single" w:sz="6" w:space="0" w:color="BDD7EE"/>
            </w:tcBorders>
            <w:shd w:val="clear" w:color="auto" w:fill="D9D9D9"/>
          </w:tcPr>
          <w:p w14:paraId="2305DB51"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2BB89F1"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FA7C262" w14:textId="77777777" w:rsidR="00DF60B6" w:rsidRDefault="00185772" w:rsidP="00707A3B">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07A3B" w:rsidRPr="00707A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r w:rsidR="00707A3B">
              <w:rPr>
                <w:rFonts w:ascii="Times New Roman" w:eastAsia="Times New Roman" w:hAnsi="Times New Roman" w:cs="Times New Roman"/>
                <w:sz w:val="24"/>
                <w:szCs w:val="24"/>
              </w:rPr>
              <w:t xml:space="preserve"> 2021 </w:t>
            </w:r>
          </w:p>
        </w:tc>
      </w:tr>
    </w:tbl>
    <w:p w14:paraId="3F3A62A5" w14:textId="77777777" w:rsidR="00DF60B6" w:rsidRDefault="00DF60B6">
      <w:pPr>
        <w:rPr>
          <w:rFonts w:ascii="Times New Roman" w:eastAsia="Times New Roman" w:hAnsi="Times New Roman" w:cs="Times New Roman"/>
          <w:sz w:val="24"/>
          <w:szCs w:val="24"/>
        </w:rPr>
      </w:pPr>
    </w:p>
    <w:tbl>
      <w:tblPr>
        <w:tblStyle w:val="af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DF60B6" w14:paraId="65D4A5DB" w14:textId="77777777">
        <w:tc>
          <w:tcPr>
            <w:tcW w:w="9364" w:type="dxa"/>
            <w:gridSpan w:val="3"/>
            <w:shd w:val="clear" w:color="auto" w:fill="002060"/>
          </w:tcPr>
          <w:p w14:paraId="3DE719C6"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DF60B6" w14:paraId="56DC9789" w14:textId="77777777">
        <w:tc>
          <w:tcPr>
            <w:tcW w:w="1644" w:type="dxa"/>
            <w:tcBorders>
              <w:right w:val="single" w:sz="6" w:space="0" w:color="BDD7EE"/>
            </w:tcBorders>
            <w:shd w:val="clear" w:color="auto" w:fill="D9D9D9"/>
          </w:tcPr>
          <w:p w14:paraId="29EBB61A"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52B5BA5E"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20BB8776" w14:textId="77777777" w:rsidR="00DF60B6" w:rsidRDefault="00DF60B6">
            <w:pPr>
              <w:rPr>
                <w:rFonts w:ascii="Times New Roman" w:eastAsia="Times New Roman" w:hAnsi="Times New Roman" w:cs="Times New Roman"/>
                <w:sz w:val="24"/>
                <w:szCs w:val="24"/>
              </w:rPr>
            </w:pPr>
          </w:p>
          <w:p w14:paraId="55486F24"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DF60B6" w14:paraId="212A33CA" w14:textId="77777777">
        <w:trPr>
          <w:trHeight w:val="20"/>
        </w:trPr>
        <w:tc>
          <w:tcPr>
            <w:tcW w:w="1644" w:type="dxa"/>
            <w:vMerge w:val="restart"/>
            <w:tcBorders>
              <w:right w:val="single" w:sz="6" w:space="0" w:color="BDD7EE"/>
            </w:tcBorders>
            <w:shd w:val="clear" w:color="auto" w:fill="D9D9D9"/>
          </w:tcPr>
          <w:p w14:paraId="67AE4C57"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3.2 Selection criteria</w:t>
            </w:r>
          </w:p>
        </w:tc>
        <w:tc>
          <w:tcPr>
            <w:tcW w:w="7720" w:type="dxa"/>
            <w:gridSpan w:val="2"/>
            <w:tcBorders>
              <w:left w:val="single" w:sz="6" w:space="0" w:color="BDD7EE"/>
            </w:tcBorders>
          </w:tcPr>
          <w:p w14:paraId="24B3A330"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14:paraId="1A882C66" w14:textId="77777777" w:rsidR="00DF60B6" w:rsidRDefault="00DF60B6">
            <w:pPr>
              <w:rPr>
                <w:rFonts w:ascii="Times New Roman" w:eastAsia="Times New Roman" w:hAnsi="Times New Roman" w:cs="Times New Roman"/>
                <w:sz w:val="24"/>
                <w:szCs w:val="24"/>
              </w:rPr>
            </w:pPr>
          </w:p>
          <w:p w14:paraId="751C153A" w14:textId="77777777" w:rsidR="00DF60B6" w:rsidRDefault="00707A3B">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UNFPA MOZ </w:t>
            </w:r>
            <w:r>
              <w:rPr>
                <w:rFonts w:ascii="Times New Roman" w:eastAsia="Times New Roman" w:hAnsi="Times New Roman" w:cs="Times New Roman"/>
                <w:sz w:val="24"/>
                <w:szCs w:val="24"/>
                <w:shd w:val="clear" w:color="auto" w:fill="D9D9D9"/>
              </w:rPr>
              <w:t xml:space="preserve"> </w:t>
            </w:r>
            <w:r w:rsidR="00D7177D">
              <w:rPr>
                <w:rFonts w:ascii="Times New Roman" w:eastAsia="Times New Roman" w:hAnsi="Times New Roman" w:cs="Times New Roman"/>
                <w:sz w:val="24"/>
                <w:szCs w:val="24"/>
              </w:rPr>
              <w:t xml:space="preserve"> office will review evidence provided by the NGO submission and evaluate applications based on the following criteria:</w:t>
            </w:r>
          </w:p>
          <w:p w14:paraId="5167398C" w14:textId="77777777" w:rsidR="00DF60B6" w:rsidRDefault="00DF60B6">
            <w:pPr>
              <w:rPr>
                <w:rFonts w:ascii="Times New Roman" w:eastAsia="Times New Roman" w:hAnsi="Times New Roman" w:cs="Times New Roman"/>
                <w:sz w:val="24"/>
                <w:szCs w:val="24"/>
              </w:rPr>
            </w:pPr>
          </w:p>
          <w:p w14:paraId="001783DC"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DF60B6" w14:paraId="53EE6395" w14:textId="77777777">
        <w:trPr>
          <w:trHeight w:val="60"/>
        </w:trPr>
        <w:tc>
          <w:tcPr>
            <w:tcW w:w="1644" w:type="dxa"/>
            <w:vMerge/>
            <w:tcBorders>
              <w:right w:val="single" w:sz="6" w:space="0" w:color="BDD7EE"/>
            </w:tcBorders>
            <w:shd w:val="clear" w:color="auto" w:fill="D9D9D9"/>
          </w:tcPr>
          <w:p w14:paraId="6B118DF2"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1B7F61EC"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00DC4885" w14:textId="77777777" w:rsidR="00DF60B6" w:rsidRDefault="00D7177D">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1DD6C91F" w14:textId="77777777" w:rsidR="00DF60B6" w:rsidRDefault="00D7177D">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DF60B6" w14:paraId="74D89A71" w14:textId="77777777">
        <w:trPr>
          <w:trHeight w:val="60"/>
        </w:trPr>
        <w:tc>
          <w:tcPr>
            <w:tcW w:w="1644" w:type="dxa"/>
            <w:vMerge/>
            <w:tcBorders>
              <w:right w:val="single" w:sz="6" w:space="0" w:color="BDD7EE"/>
            </w:tcBorders>
            <w:shd w:val="clear" w:color="auto" w:fill="D9D9D9"/>
          </w:tcPr>
          <w:p w14:paraId="7B6F2EBE"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73612ED9"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724F3689" w14:textId="77777777" w:rsidR="00DF60B6" w:rsidRDefault="00D7177D">
            <w:pPr>
              <w:numPr>
                <w:ilvl w:val="0"/>
                <w:numId w:val="1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63EC21C6" w14:textId="77777777" w:rsidR="00DF60B6" w:rsidRDefault="00D7177D">
            <w:pPr>
              <w:numPr>
                <w:ilvl w:val="0"/>
                <w:numId w:val="1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DF60B6" w14:paraId="6E4C4C7C" w14:textId="77777777">
        <w:trPr>
          <w:trHeight w:val="60"/>
        </w:trPr>
        <w:tc>
          <w:tcPr>
            <w:tcW w:w="1644" w:type="dxa"/>
            <w:tcBorders>
              <w:right w:val="single" w:sz="6" w:space="0" w:color="BDD7EE"/>
            </w:tcBorders>
            <w:shd w:val="clear" w:color="auto" w:fill="D9D9D9"/>
          </w:tcPr>
          <w:p w14:paraId="34A9E85F" w14:textId="77777777" w:rsidR="00DF60B6" w:rsidRDefault="00DF60B6">
            <w:pPr>
              <w:rPr>
                <w:rFonts w:ascii="Times New Roman" w:eastAsia="Times New Roman" w:hAnsi="Times New Roman" w:cs="Times New Roman"/>
                <w:sz w:val="24"/>
                <w:szCs w:val="24"/>
              </w:rPr>
            </w:pPr>
          </w:p>
        </w:tc>
        <w:tc>
          <w:tcPr>
            <w:tcW w:w="1731" w:type="dxa"/>
            <w:tcBorders>
              <w:left w:val="single" w:sz="6" w:space="0" w:color="BDD7EE"/>
            </w:tcBorders>
          </w:tcPr>
          <w:p w14:paraId="7544602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5B297143" w14:textId="77777777" w:rsidR="00DF60B6" w:rsidRDefault="00D7177D">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14:paraId="5FEB0110" w14:textId="77777777" w:rsidR="00DF60B6" w:rsidRDefault="00D7177D">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5594A7F7" w14:textId="77777777" w:rsidR="00DF60B6" w:rsidRDefault="00D7177D">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42FC90D0" w14:textId="77777777" w:rsidR="00DF60B6" w:rsidRDefault="00D7177D">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DF60B6" w14:paraId="44E4D427" w14:textId="77777777">
        <w:trPr>
          <w:trHeight w:val="60"/>
        </w:trPr>
        <w:tc>
          <w:tcPr>
            <w:tcW w:w="1644" w:type="dxa"/>
            <w:tcBorders>
              <w:right w:val="single" w:sz="6" w:space="0" w:color="BDD7EE"/>
            </w:tcBorders>
            <w:shd w:val="clear" w:color="auto" w:fill="D9D9D9"/>
          </w:tcPr>
          <w:p w14:paraId="001F117C" w14:textId="77777777" w:rsidR="00DF60B6" w:rsidRDefault="00DF60B6">
            <w:pPr>
              <w:rPr>
                <w:rFonts w:ascii="Times New Roman" w:eastAsia="Times New Roman" w:hAnsi="Times New Roman" w:cs="Times New Roman"/>
                <w:sz w:val="24"/>
                <w:szCs w:val="24"/>
              </w:rPr>
            </w:pPr>
          </w:p>
        </w:tc>
        <w:tc>
          <w:tcPr>
            <w:tcW w:w="1731" w:type="dxa"/>
            <w:tcBorders>
              <w:left w:val="single" w:sz="6" w:space="0" w:color="BDD7EE"/>
            </w:tcBorders>
          </w:tcPr>
          <w:p w14:paraId="42EE6CD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4FD1F65B" w14:textId="77777777" w:rsidR="00DF60B6" w:rsidRDefault="00D7177D">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DF60B6" w14:paraId="7E71D768" w14:textId="77777777">
        <w:trPr>
          <w:trHeight w:val="60"/>
        </w:trPr>
        <w:tc>
          <w:tcPr>
            <w:tcW w:w="1644" w:type="dxa"/>
            <w:tcBorders>
              <w:right w:val="single" w:sz="6" w:space="0" w:color="BDD7EE"/>
            </w:tcBorders>
            <w:shd w:val="clear" w:color="auto" w:fill="D9D9D9"/>
          </w:tcPr>
          <w:p w14:paraId="19ABC6DE" w14:textId="77777777" w:rsidR="00DF60B6" w:rsidRDefault="00DF60B6">
            <w:pPr>
              <w:rPr>
                <w:rFonts w:ascii="Times New Roman" w:eastAsia="Times New Roman" w:hAnsi="Times New Roman" w:cs="Times New Roman"/>
                <w:sz w:val="24"/>
                <w:szCs w:val="24"/>
              </w:rPr>
            </w:pPr>
          </w:p>
        </w:tc>
        <w:tc>
          <w:tcPr>
            <w:tcW w:w="1731" w:type="dxa"/>
            <w:tcBorders>
              <w:left w:val="single" w:sz="6" w:space="0" w:color="BDD7EE"/>
            </w:tcBorders>
          </w:tcPr>
          <w:p w14:paraId="6DF8FF4C"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0466FFD9" w14:textId="77777777" w:rsidR="00DF60B6" w:rsidRDefault="00D7177D">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DF60B6" w14:paraId="27C917BC" w14:textId="77777777">
        <w:trPr>
          <w:trHeight w:val="60"/>
        </w:trPr>
        <w:tc>
          <w:tcPr>
            <w:tcW w:w="1644" w:type="dxa"/>
            <w:tcBorders>
              <w:right w:val="single" w:sz="6" w:space="0" w:color="BDD7EE"/>
            </w:tcBorders>
            <w:shd w:val="clear" w:color="auto" w:fill="D9D9D9"/>
          </w:tcPr>
          <w:p w14:paraId="7061BE18" w14:textId="77777777" w:rsidR="00DF60B6" w:rsidRDefault="00DF60B6">
            <w:pPr>
              <w:rPr>
                <w:rFonts w:ascii="Times New Roman" w:eastAsia="Times New Roman" w:hAnsi="Times New Roman" w:cs="Times New Roman"/>
                <w:sz w:val="24"/>
                <w:szCs w:val="24"/>
              </w:rPr>
            </w:pPr>
          </w:p>
        </w:tc>
        <w:tc>
          <w:tcPr>
            <w:tcW w:w="1731" w:type="dxa"/>
            <w:tcBorders>
              <w:left w:val="single" w:sz="6" w:space="0" w:color="BDD7EE"/>
            </w:tcBorders>
          </w:tcPr>
          <w:p w14:paraId="70C68EBC"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0C5EB16B" w14:textId="77777777" w:rsidR="00DF60B6" w:rsidRDefault="00D7177D">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DF60B6" w14:paraId="15872670" w14:textId="77777777">
        <w:trPr>
          <w:trHeight w:val="20"/>
        </w:trPr>
        <w:tc>
          <w:tcPr>
            <w:tcW w:w="1644" w:type="dxa"/>
            <w:tcBorders>
              <w:right w:val="single" w:sz="6" w:space="0" w:color="BDD7EE"/>
            </w:tcBorders>
            <w:shd w:val="clear" w:color="auto" w:fill="D9D9D9"/>
          </w:tcPr>
          <w:p w14:paraId="68A0542C"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9CA03C2"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05FF1946" w14:textId="77777777" w:rsidR="00DF60B6" w:rsidRDefault="00DF60B6">
            <w:pPr>
              <w:rPr>
                <w:rFonts w:ascii="Times New Roman" w:eastAsia="Times New Roman" w:hAnsi="Times New Roman" w:cs="Times New Roman"/>
                <w:sz w:val="24"/>
                <w:szCs w:val="24"/>
              </w:rPr>
            </w:pPr>
          </w:p>
          <w:p w14:paraId="26794635" w14:textId="77777777" w:rsidR="00DF60B6" w:rsidRDefault="00DF60B6">
            <w:pPr>
              <w:rPr>
                <w:rFonts w:ascii="Times New Roman" w:eastAsia="Times New Roman" w:hAnsi="Times New Roman" w:cs="Times New Roman"/>
                <w:sz w:val="24"/>
                <w:szCs w:val="24"/>
              </w:rPr>
            </w:pPr>
          </w:p>
        </w:tc>
      </w:tr>
    </w:tbl>
    <w:p w14:paraId="7CDA5F97" w14:textId="77777777" w:rsidR="00DF60B6" w:rsidRDefault="00DF60B6">
      <w:pPr>
        <w:pStyle w:val="Title"/>
        <w:tabs>
          <w:tab w:val="left" w:pos="1134"/>
        </w:tabs>
        <w:ind w:left="0" w:firstLine="0"/>
        <w:rPr>
          <w:rFonts w:ascii="Times New Roman" w:eastAsia="Times New Roman" w:hAnsi="Times New Roman" w:cs="Times New Roman"/>
        </w:rPr>
      </w:pPr>
      <w:bookmarkStart w:id="2" w:name="bookmark=id.30j0zll" w:colFirst="0" w:colLast="0"/>
      <w:bookmarkEnd w:id="2"/>
    </w:p>
    <w:p w14:paraId="609219F1" w14:textId="77777777" w:rsidR="00DF60B6" w:rsidRDefault="00D7177D">
      <w:pPr>
        <w:pStyle w:val="Title"/>
        <w:tabs>
          <w:tab w:val="left" w:pos="1134"/>
        </w:tabs>
        <w:ind w:left="0" w:firstLine="0"/>
        <w:rPr>
          <w:rFonts w:ascii="Times New Roman" w:eastAsia="Times New Roman" w:hAnsi="Times New Roman" w:cs="Times New Roman"/>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F60B6" w14:paraId="14525C86" w14:textId="77777777">
        <w:tc>
          <w:tcPr>
            <w:tcW w:w="9350" w:type="dxa"/>
          </w:tcPr>
          <w:p w14:paraId="5FFA1694" w14:textId="77777777" w:rsidR="00DB60F4" w:rsidRDefault="00D7177D" w:rsidP="00DB60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1841186A" w14:textId="77777777" w:rsidR="00DF60B6" w:rsidRDefault="00D7177D" w:rsidP="00DB60F4">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36B43521" w14:textId="77777777" w:rsidR="00DF60B6" w:rsidRDefault="00DF60B6"/>
    <w:tbl>
      <w:tblPr>
        <w:tblStyle w:val="af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DF60B6" w14:paraId="1F3E68DC" w14:textId="77777777">
        <w:tc>
          <w:tcPr>
            <w:tcW w:w="9710" w:type="dxa"/>
            <w:gridSpan w:val="3"/>
            <w:shd w:val="clear" w:color="auto" w:fill="002060"/>
          </w:tcPr>
          <w:p w14:paraId="3A671286" w14:textId="77777777" w:rsidR="00DF60B6" w:rsidRDefault="00D7177D">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DF60B6" w14:paraId="26A2623D" w14:textId="77777777">
        <w:trPr>
          <w:trHeight w:val="200"/>
        </w:trPr>
        <w:tc>
          <w:tcPr>
            <w:tcW w:w="1428" w:type="dxa"/>
            <w:vMerge w:val="restart"/>
            <w:tcBorders>
              <w:right w:val="single" w:sz="6" w:space="0" w:color="BDD7EE"/>
            </w:tcBorders>
            <w:shd w:val="clear" w:color="auto" w:fill="D9D9D9"/>
          </w:tcPr>
          <w:p w14:paraId="38499305"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7999EB26"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20DF03D2" w14:textId="77777777" w:rsidR="00DF60B6" w:rsidRDefault="00DF60B6">
            <w:pPr>
              <w:rPr>
                <w:rFonts w:ascii="Times New Roman" w:eastAsia="Times New Roman" w:hAnsi="Times New Roman" w:cs="Times New Roman"/>
                <w:sz w:val="24"/>
                <w:szCs w:val="24"/>
              </w:rPr>
            </w:pPr>
          </w:p>
        </w:tc>
      </w:tr>
      <w:tr w:rsidR="00DF60B6" w14:paraId="6E0B03B0" w14:textId="77777777">
        <w:trPr>
          <w:trHeight w:val="200"/>
        </w:trPr>
        <w:tc>
          <w:tcPr>
            <w:tcW w:w="1428" w:type="dxa"/>
            <w:vMerge/>
            <w:tcBorders>
              <w:right w:val="single" w:sz="6" w:space="0" w:color="BDD7EE"/>
            </w:tcBorders>
            <w:shd w:val="clear" w:color="auto" w:fill="D9D9D9"/>
          </w:tcPr>
          <w:p w14:paraId="3E9F748F"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64766D9"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7C413E96" w14:textId="77777777" w:rsidR="00DF60B6" w:rsidRDefault="00DF60B6">
            <w:pPr>
              <w:rPr>
                <w:rFonts w:ascii="Times New Roman" w:eastAsia="Times New Roman" w:hAnsi="Times New Roman" w:cs="Times New Roman"/>
                <w:sz w:val="24"/>
                <w:szCs w:val="24"/>
              </w:rPr>
            </w:pPr>
          </w:p>
        </w:tc>
      </w:tr>
      <w:tr w:rsidR="00DF60B6" w14:paraId="7E8BDEDE" w14:textId="77777777">
        <w:trPr>
          <w:trHeight w:val="200"/>
        </w:trPr>
        <w:tc>
          <w:tcPr>
            <w:tcW w:w="1428" w:type="dxa"/>
            <w:vMerge/>
            <w:tcBorders>
              <w:right w:val="single" w:sz="6" w:space="0" w:color="BDD7EE"/>
            </w:tcBorders>
            <w:shd w:val="clear" w:color="auto" w:fill="D9D9D9"/>
          </w:tcPr>
          <w:p w14:paraId="3799793D"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5CCEE3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1DB20F2" w14:textId="77777777" w:rsidR="00DF60B6" w:rsidRDefault="00DF60B6">
            <w:pPr>
              <w:rPr>
                <w:rFonts w:ascii="Times New Roman" w:eastAsia="Times New Roman" w:hAnsi="Times New Roman" w:cs="Times New Roman"/>
                <w:sz w:val="24"/>
                <w:szCs w:val="24"/>
              </w:rPr>
            </w:pPr>
          </w:p>
        </w:tc>
      </w:tr>
      <w:tr w:rsidR="00DF60B6" w14:paraId="3DA97374" w14:textId="77777777">
        <w:trPr>
          <w:trHeight w:val="200"/>
        </w:trPr>
        <w:tc>
          <w:tcPr>
            <w:tcW w:w="1428" w:type="dxa"/>
            <w:vMerge w:val="restart"/>
            <w:tcBorders>
              <w:right w:val="single" w:sz="6" w:space="0" w:color="BDD7EE"/>
            </w:tcBorders>
            <w:shd w:val="clear" w:color="auto" w:fill="D9D9D9"/>
          </w:tcPr>
          <w:p w14:paraId="56F1EDB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1A38BA08"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0D457BC2" w14:textId="77777777" w:rsidR="00DF60B6" w:rsidRDefault="00DF60B6">
            <w:pPr>
              <w:rPr>
                <w:rFonts w:ascii="Times New Roman" w:eastAsia="Times New Roman" w:hAnsi="Times New Roman" w:cs="Times New Roman"/>
                <w:sz w:val="24"/>
                <w:szCs w:val="24"/>
              </w:rPr>
            </w:pPr>
          </w:p>
        </w:tc>
      </w:tr>
      <w:tr w:rsidR="00DF60B6" w14:paraId="19AA2286" w14:textId="77777777">
        <w:trPr>
          <w:trHeight w:val="200"/>
        </w:trPr>
        <w:tc>
          <w:tcPr>
            <w:tcW w:w="1428" w:type="dxa"/>
            <w:vMerge/>
            <w:tcBorders>
              <w:right w:val="single" w:sz="6" w:space="0" w:color="BDD7EE"/>
            </w:tcBorders>
            <w:shd w:val="clear" w:color="auto" w:fill="D9D9D9"/>
          </w:tcPr>
          <w:p w14:paraId="28BF08E7"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3C53EA4"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0100E051" w14:textId="77777777" w:rsidR="00DF60B6" w:rsidRDefault="00DF60B6">
            <w:pPr>
              <w:rPr>
                <w:rFonts w:ascii="Times New Roman" w:eastAsia="Times New Roman" w:hAnsi="Times New Roman" w:cs="Times New Roman"/>
                <w:sz w:val="24"/>
                <w:szCs w:val="24"/>
              </w:rPr>
            </w:pPr>
          </w:p>
        </w:tc>
      </w:tr>
      <w:tr w:rsidR="00DF60B6" w14:paraId="1D15BC2D" w14:textId="77777777">
        <w:trPr>
          <w:trHeight w:val="200"/>
        </w:trPr>
        <w:tc>
          <w:tcPr>
            <w:tcW w:w="1428" w:type="dxa"/>
            <w:vMerge/>
            <w:tcBorders>
              <w:right w:val="single" w:sz="6" w:space="0" w:color="BDD7EE"/>
            </w:tcBorders>
            <w:shd w:val="clear" w:color="auto" w:fill="D9D9D9"/>
          </w:tcPr>
          <w:p w14:paraId="2EFB30C5"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758ABC7C"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666DCB1B" w14:textId="77777777" w:rsidR="00DF60B6" w:rsidRDefault="00DF60B6">
            <w:pPr>
              <w:rPr>
                <w:rFonts w:ascii="Times New Roman" w:eastAsia="Times New Roman" w:hAnsi="Times New Roman" w:cs="Times New Roman"/>
                <w:sz w:val="24"/>
                <w:szCs w:val="24"/>
              </w:rPr>
            </w:pPr>
          </w:p>
        </w:tc>
      </w:tr>
      <w:tr w:rsidR="00DF60B6" w14:paraId="2D46AE3D" w14:textId="77777777">
        <w:trPr>
          <w:trHeight w:val="200"/>
        </w:trPr>
        <w:tc>
          <w:tcPr>
            <w:tcW w:w="1428" w:type="dxa"/>
            <w:vMerge/>
            <w:tcBorders>
              <w:right w:val="single" w:sz="6" w:space="0" w:color="BDD7EE"/>
            </w:tcBorders>
            <w:shd w:val="clear" w:color="auto" w:fill="D9D9D9"/>
          </w:tcPr>
          <w:p w14:paraId="65E0DD5E"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7E9942E0"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58A78283" w14:textId="77777777" w:rsidR="00DF60B6" w:rsidRDefault="00DF60B6">
            <w:pPr>
              <w:rPr>
                <w:rFonts w:ascii="Times New Roman" w:eastAsia="Times New Roman" w:hAnsi="Times New Roman" w:cs="Times New Roman"/>
                <w:sz w:val="24"/>
                <w:szCs w:val="24"/>
              </w:rPr>
            </w:pPr>
          </w:p>
        </w:tc>
      </w:tr>
      <w:tr w:rsidR="00DF60B6" w14:paraId="427CEC14" w14:textId="77777777">
        <w:trPr>
          <w:trHeight w:val="200"/>
        </w:trPr>
        <w:tc>
          <w:tcPr>
            <w:tcW w:w="1428" w:type="dxa"/>
            <w:tcBorders>
              <w:right w:val="single" w:sz="6" w:space="0" w:color="BDD7EE"/>
            </w:tcBorders>
            <w:shd w:val="clear" w:color="auto" w:fill="D9D9D9"/>
          </w:tcPr>
          <w:p w14:paraId="0B971B0D"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EF580BD"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0">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6B58A348" w14:textId="77777777" w:rsidR="00DF60B6" w:rsidRDefault="00DF60B6">
            <w:pPr>
              <w:rPr>
                <w:rFonts w:ascii="Times New Roman" w:eastAsia="Times New Roman" w:hAnsi="Times New Roman" w:cs="Times New Roman"/>
                <w:sz w:val="24"/>
                <w:szCs w:val="24"/>
              </w:rPr>
            </w:pPr>
          </w:p>
        </w:tc>
      </w:tr>
      <w:tr w:rsidR="00DF60B6" w14:paraId="564BD237" w14:textId="77777777">
        <w:trPr>
          <w:trHeight w:val="200"/>
        </w:trPr>
        <w:tc>
          <w:tcPr>
            <w:tcW w:w="1428" w:type="dxa"/>
            <w:tcBorders>
              <w:right w:val="single" w:sz="6" w:space="0" w:color="BDD7EE"/>
            </w:tcBorders>
            <w:shd w:val="clear" w:color="auto" w:fill="D9D9D9"/>
          </w:tcPr>
          <w:p w14:paraId="4D799CE6"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4D84F108"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01F92B5" w14:textId="77777777" w:rsidR="00DF60B6" w:rsidRDefault="00DF60B6">
            <w:pPr>
              <w:rPr>
                <w:rFonts w:ascii="Times New Roman" w:eastAsia="Times New Roman" w:hAnsi="Times New Roman" w:cs="Times New Roman"/>
                <w:sz w:val="24"/>
                <w:szCs w:val="24"/>
              </w:rPr>
            </w:pPr>
          </w:p>
        </w:tc>
      </w:tr>
      <w:tr w:rsidR="00DF60B6" w14:paraId="4D9A68B5" w14:textId="77777777">
        <w:trPr>
          <w:trHeight w:val="200"/>
        </w:trPr>
        <w:tc>
          <w:tcPr>
            <w:tcW w:w="1428" w:type="dxa"/>
            <w:tcBorders>
              <w:right w:val="single" w:sz="6" w:space="0" w:color="BDD7EE"/>
            </w:tcBorders>
            <w:shd w:val="clear" w:color="auto" w:fill="D9D9D9"/>
          </w:tcPr>
          <w:p w14:paraId="35CC651E"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7D500FA7"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03757F1F" w14:textId="77777777" w:rsidR="00DF60B6" w:rsidRDefault="00DF60B6">
            <w:pPr>
              <w:rPr>
                <w:rFonts w:ascii="Times New Roman" w:eastAsia="Times New Roman" w:hAnsi="Times New Roman" w:cs="Times New Roman"/>
                <w:sz w:val="24"/>
                <w:szCs w:val="24"/>
              </w:rPr>
            </w:pPr>
          </w:p>
        </w:tc>
      </w:tr>
    </w:tbl>
    <w:p w14:paraId="37AFB42E" w14:textId="77777777" w:rsidR="00DF60B6" w:rsidRDefault="00DF60B6">
      <w:pPr>
        <w:rPr>
          <w:rFonts w:ascii="Times New Roman" w:eastAsia="Times New Roman" w:hAnsi="Times New Roman" w:cs="Times New Roman"/>
          <w:sz w:val="24"/>
          <w:szCs w:val="24"/>
        </w:rPr>
      </w:pPr>
    </w:p>
    <w:tbl>
      <w:tblPr>
        <w:tblStyle w:val="af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DF60B6" w14:paraId="1DECBACB" w14:textId="77777777">
        <w:tc>
          <w:tcPr>
            <w:tcW w:w="9675" w:type="dxa"/>
            <w:shd w:val="clear" w:color="auto" w:fill="002060"/>
          </w:tcPr>
          <w:p w14:paraId="6AA02D0A" w14:textId="77777777" w:rsidR="00DF60B6" w:rsidRDefault="00D7177D">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1DC6AF47"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DF60B6" w14:paraId="50230DA3" w14:textId="77777777">
        <w:trPr>
          <w:trHeight w:val="80"/>
        </w:trPr>
        <w:tc>
          <w:tcPr>
            <w:tcW w:w="1755" w:type="dxa"/>
            <w:vMerge w:val="restart"/>
            <w:tcBorders>
              <w:right w:val="single" w:sz="6" w:space="0" w:color="BDD7EE"/>
            </w:tcBorders>
            <w:shd w:val="clear" w:color="auto" w:fill="D9D9D9"/>
          </w:tcPr>
          <w:p w14:paraId="6A3EECBD"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B.1 Annual budget</w:t>
            </w:r>
          </w:p>
        </w:tc>
        <w:tc>
          <w:tcPr>
            <w:tcW w:w="2206" w:type="dxa"/>
            <w:tcBorders>
              <w:left w:val="single" w:sz="6" w:space="0" w:color="BDD7EE"/>
            </w:tcBorders>
            <w:shd w:val="clear" w:color="auto" w:fill="D9D9D9"/>
          </w:tcPr>
          <w:p w14:paraId="0B0D0679"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0DBE1472" w14:textId="77777777" w:rsidR="00DF60B6" w:rsidRDefault="00DF60B6">
            <w:pPr>
              <w:rPr>
                <w:rFonts w:ascii="Times New Roman" w:eastAsia="Times New Roman" w:hAnsi="Times New Roman" w:cs="Times New Roman"/>
                <w:sz w:val="24"/>
                <w:szCs w:val="24"/>
              </w:rPr>
            </w:pPr>
          </w:p>
        </w:tc>
      </w:tr>
      <w:tr w:rsidR="00DF60B6" w14:paraId="57ECDA66" w14:textId="77777777">
        <w:trPr>
          <w:trHeight w:val="80"/>
        </w:trPr>
        <w:tc>
          <w:tcPr>
            <w:tcW w:w="1755" w:type="dxa"/>
            <w:vMerge/>
            <w:tcBorders>
              <w:right w:val="single" w:sz="6" w:space="0" w:color="BDD7EE"/>
            </w:tcBorders>
            <w:shd w:val="clear" w:color="auto" w:fill="D9D9D9"/>
          </w:tcPr>
          <w:p w14:paraId="6BCF1734"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2BA22CD"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39D5BE28"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DF60B6" w14:paraId="2EC5AAF3" w14:textId="77777777">
        <w:trPr>
          <w:trHeight w:val="80"/>
        </w:trPr>
        <w:tc>
          <w:tcPr>
            <w:tcW w:w="1755" w:type="dxa"/>
            <w:vMerge/>
            <w:tcBorders>
              <w:right w:val="single" w:sz="6" w:space="0" w:color="BDD7EE"/>
            </w:tcBorders>
            <w:shd w:val="clear" w:color="auto" w:fill="D9D9D9"/>
          </w:tcPr>
          <w:p w14:paraId="3483720B"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31BAD48F"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67792D24" w14:textId="77777777" w:rsidR="00DF60B6" w:rsidRDefault="00DF60B6">
            <w:pPr>
              <w:rPr>
                <w:rFonts w:ascii="Times New Roman" w:eastAsia="Times New Roman" w:hAnsi="Times New Roman" w:cs="Times New Roman"/>
                <w:sz w:val="24"/>
                <w:szCs w:val="24"/>
              </w:rPr>
            </w:pPr>
          </w:p>
        </w:tc>
      </w:tr>
      <w:tr w:rsidR="00DF60B6" w14:paraId="5E3D7226" w14:textId="77777777">
        <w:tc>
          <w:tcPr>
            <w:tcW w:w="1755" w:type="dxa"/>
            <w:tcBorders>
              <w:right w:val="single" w:sz="6" w:space="0" w:color="BDD7EE"/>
            </w:tcBorders>
            <w:shd w:val="clear" w:color="auto" w:fill="D9D9D9"/>
          </w:tcPr>
          <w:p w14:paraId="703C0331"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4953639D"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1F215EC5" w14:textId="77777777" w:rsidR="00DF60B6" w:rsidRDefault="00DF60B6">
            <w:pPr>
              <w:rPr>
                <w:rFonts w:ascii="Times New Roman" w:eastAsia="Times New Roman" w:hAnsi="Times New Roman" w:cs="Times New Roman"/>
                <w:sz w:val="24"/>
                <w:szCs w:val="24"/>
              </w:rPr>
            </w:pPr>
          </w:p>
        </w:tc>
      </w:tr>
    </w:tbl>
    <w:p w14:paraId="7650F9B0"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DF60B6" w14:paraId="4AC2DAC6" w14:textId="77777777">
        <w:tc>
          <w:tcPr>
            <w:tcW w:w="1755" w:type="dxa"/>
            <w:tcBorders>
              <w:right w:val="single" w:sz="6" w:space="0" w:color="BDD7EE"/>
            </w:tcBorders>
            <w:shd w:val="clear" w:color="auto" w:fill="D9D9D9"/>
          </w:tcPr>
          <w:p w14:paraId="1B87C5A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42B5928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DF60B6" w14:paraId="126A9DB4" w14:textId="77777777">
        <w:tc>
          <w:tcPr>
            <w:tcW w:w="1755" w:type="dxa"/>
            <w:tcBorders>
              <w:right w:val="single" w:sz="6" w:space="0" w:color="BDD7EE"/>
            </w:tcBorders>
            <w:shd w:val="clear" w:color="auto" w:fill="D9D9D9"/>
          </w:tcPr>
          <w:p w14:paraId="304FAB55"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7B6CA7B4"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DF60B6" w14:paraId="3426C1B3" w14:textId="77777777">
        <w:tc>
          <w:tcPr>
            <w:tcW w:w="1755" w:type="dxa"/>
            <w:tcBorders>
              <w:right w:val="single" w:sz="6" w:space="0" w:color="BDD7EE"/>
            </w:tcBorders>
            <w:shd w:val="clear" w:color="auto" w:fill="D9D9D9"/>
          </w:tcPr>
          <w:p w14:paraId="1F30B8DE"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2B30D226" w14:textId="77777777" w:rsidR="00DF60B6" w:rsidRDefault="00DF60B6">
            <w:pPr>
              <w:rPr>
                <w:rFonts w:ascii="Times New Roman" w:eastAsia="Times New Roman" w:hAnsi="Times New Roman" w:cs="Times New Roman"/>
                <w:sz w:val="22"/>
                <w:szCs w:val="22"/>
              </w:rPr>
            </w:pPr>
          </w:p>
        </w:tc>
        <w:tc>
          <w:tcPr>
            <w:tcW w:w="7920" w:type="dxa"/>
            <w:tcBorders>
              <w:left w:val="single" w:sz="6" w:space="0" w:color="BDD7EE"/>
            </w:tcBorders>
          </w:tcPr>
          <w:p w14:paraId="0AFAC9CF"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w:t>
            </w:r>
            <w:r>
              <w:rPr>
                <w:rFonts w:ascii="Times New Roman" w:eastAsia="Times New Roman" w:hAnsi="Times New Roman" w:cs="Times New Roman"/>
                <w:i/>
                <w:sz w:val="24"/>
                <w:szCs w:val="24"/>
                <w:shd w:val="clear" w:color="auto" w:fill="B7B7B7"/>
              </w:rPr>
              <w:t>country</w:t>
            </w:r>
            <w:r>
              <w:rPr>
                <w:rFonts w:ascii="Times New Roman" w:eastAsia="Times New Roman" w:hAnsi="Times New Roman" w:cs="Times New Roman"/>
                <w:i/>
                <w:sz w:val="24"/>
                <w:szCs w:val="24"/>
              </w:rPr>
              <w:t>] and prior experience with any organization of the United Nations</w:t>
            </w:r>
          </w:p>
          <w:p w14:paraId="521CC10C" w14:textId="77777777" w:rsidR="00DF60B6" w:rsidRDefault="00DF60B6">
            <w:pPr>
              <w:rPr>
                <w:rFonts w:ascii="Times New Roman" w:eastAsia="Times New Roman" w:hAnsi="Times New Roman" w:cs="Times New Roman"/>
                <w:sz w:val="24"/>
                <w:szCs w:val="24"/>
              </w:rPr>
            </w:pPr>
          </w:p>
        </w:tc>
      </w:tr>
      <w:tr w:rsidR="00DF60B6" w14:paraId="0FD25CF5" w14:textId="77777777">
        <w:tc>
          <w:tcPr>
            <w:tcW w:w="1755" w:type="dxa"/>
            <w:tcBorders>
              <w:right w:val="single" w:sz="6" w:space="0" w:color="BDD7EE"/>
            </w:tcBorders>
            <w:shd w:val="clear" w:color="auto" w:fill="D9D9D9"/>
          </w:tcPr>
          <w:p w14:paraId="4DE1CFC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6AED311A"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28819F8B" w14:textId="77777777" w:rsidR="00DF60B6" w:rsidRDefault="00DF60B6">
            <w:pPr>
              <w:rPr>
                <w:rFonts w:ascii="Times New Roman" w:eastAsia="Times New Roman" w:hAnsi="Times New Roman" w:cs="Times New Roman"/>
                <w:i/>
                <w:sz w:val="24"/>
                <w:szCs w:val="24"/>
              </w:rPr>
            </w:pPr>
          </w:p>
        </w:tc>
      </w:tr>
      <w:tr w:rsidR="00DF60B6" w14:paraId="11979B8C" w14:textId="77777777">
        <w:tc>
          <w:tcPr>
            <w:tcW w:w="1755" w:type="dxa"/>
            <w:tcBorders>
              <w:right w:val="single" w:sz="6" w:space="0" w:color="BDD7EE"/>
            </w:tcBorders>
            <w:shd w:val="clear" w:color="auto" w:fill="D9D9D9"/>
          </w:tcPr>
          <w:p w14:paraId="1444E518"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32158523"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7EA16B20" w14:textId="77777777" w:rsidR="00DF60B6" w:rsidRDefault="00DF60B6">
            <w:pPr>
              <w:rPr>
                <w:rFonts w:ascii="Times New Roman" w:eastAsia="Times New Roman" w:hAnsi="Times New Roman" w:cs="Times New Roman"/>
                <w:i/>
                <w:sz w:val="24"/>
                <w:szCs w:val="24"/>
              </w:rPr>
            </w:pPr>
          </w:p>
        </w:tc>
      </w:tr>
      <w:tr w:rsidR="00DF60B6" w14:paraId="6282D117" w14:textId="77777777">
        <w:tc>
          <w:tcPr>
            <w:tcW w:w="1755" w:type="dxa"/>
            <w:tcBorders>
              <w:right w:val="single" w:sz="6" w:space="0" w:color="BDD7EE"/>
            </w:tcBorders>
            <w:shd w:val="clear" w:color="auto" w:fill="D9D9D9"/>
          </w:tcPr>
          <w:p w14:paraId="0036F326"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571AAF80"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14:paraId="35CBB245" w14:textId="77777777" w:rsidR="00DF60B6" w:rsidRDefault="00DF60B6">
            <w:pPr>
              <w:rPr>
                <w:rFonts w:ascii="Times New Roman" w:eastAsia="Times New Roman" w:hAnsi="Times New Roman" w:cs="Times New Roman"/>
                <w:i/>
                <w:sz w:val="24"/>
                <w:szCs w:val="24"/>
              </w:rPr>
            </w:pPr>
          </w:p>
        </w:tc>
      </w:tr>
    </w:tbl>
    <w:p w14:paraId="4F9C38E5" w14:textId="77777777" w:rsidR="00DF60B6" w:rsidRDefault="00DF60B6">
      <w:pPr>
        <w:rPr>
          <w:rFonts w:ascii="Times New Roman" w:eastAsia="Times New Roman" w:hAnsi="Times New Roman" w:cs="Times New Roman"/>
          <w:sz w:val="24"/>
          <w:szCs w:val="24"/>
        </w:rPr>
      </w:pPr>
    </w:p>
    <w:tbl>
      <w:tblPr>
        <w:tblStyle w:val="af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DF60B6" w14:paraId="1AEBB792" w14:textId="77777777">
        <w:tc>
          <w:tcPr>
            <w:tcW w:w="9380" w:type="dxa"/>
            <w:gridSpan w:val="2"/>
            <w:shd w:val="clear" w:color="auto" w:fill="002060"/>
          </w:tcPr>
          <w:p w14:paraId="373F855B"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DF60B6" w14:paraId="3B6094AB" w14:textId="77777777">
        <w:tc>
          <w:tcPr>
            <w:tcW w:w="1640" w:type="dxa"/>
            <w:tcBorders>
              <w:right w:val="single" w:sz="6" w:space="0" w:color="BDD7EE"/>
            </w:tcBorders>
            <w:shd w:val="clear" w:color="auto" w:fill="D9D9D9"/>
          </w:tcPr>
          <w:p w14:paraId="5FEE28C4"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4E9EC10B" w14:textId="77777777" w:rsidR="00DF60B6" w:rsidRDefault="00DF60B6">
            <w:pPr>
              <w:rPr>
                <w:rFonts w:ascii="Times New Roman" w:eastAsia="Times New Roman" w:hAnsi="Times New Roman" w:cs="Times New Roman"/>
                <w:sz w:val="24"/>
                <w:szCs w:val="24"/>
              </w:rPr>
            </w:pPr>
          </w:p>
        </w:tc>
      </w:tr>
      <w:tr w:rsidR="00DF60B6" w14:paraId="3C92D72F" w14:textId="77777777">
        <w:tc>
          <w:tcPr>
            <w:tcW w:w="1640" w:type="dxa"/>
            <w:tcBorders>
              <w:right w:val="single" w:sz="6" w:space="0" w:color="BDD7EE"/>
            </w:tcBorders>
            <w:shd w:val="clear" w:color="auto" w:fill="D9D9D9"/>
          </w:tcPr>
          <w:p w14:paraId="03343D84"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062898D2"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5E7B55AE" w14:textId="77777777" w:rsidR="00DF60B6" w:rsidRDefault="00DF60B6">
            <w:pPr>
              <w:rPr>
                <w:rFonts w:ascii="Times New Roman" w:eastAsia="Times New Roman" w:hAnsi="Times New Roman" w:cs="Times New Roman"/>
                <w:sz w:val="24"/>
                <w:szCs w:val="24"/>
              </w:rPr>
            </w:pPr>
          </w:p>
        </w:tc>
      </w:tr>
      <w:tr w:rsidR="00DF60B6" w14:paraId="3F56B0DC" w14:textId="77777777">
        <w:tc>
          <w:tcPr>
            <w:tcW w:w="1640" w:type="dxa"/>
            <w:tcBorders>
              <w:right w:val="single" w:sz="6" w:space="0" w:color="BDD7EE"/>
            </w:tcBorders>
            <w:shd w:val="clear" w:color="auto" w:fill="D9D9D9"/>
          </w:tcPr>
          <w:p w14:paraId="6855EE9A"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43AF838E"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DF60B6" w14:paraId="23AF5940" w14:textId="77777777">
        <w:trPr>
          <w:trHeight w:val="276"/>
        </w:trPr>
        <w:tc>
          <w:tcPr>
            <w:tcW w:w="1640" w:type="dxa"/>
            <w:vMerge w:val="restart"/>
            <w:tcBorders>
              <w:right w:val="single" w:sz="6" w:space="0" w:color="BDD7EE"/>
            </w:tcBorders>
            <w:shd w:val="clear" w:color="auto" w:fill="D9D9D9"/>
          </w:tcPr>
          <w:p w14:paraId="7BCBAC54"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4F9F0C80" w14:textId="77777777" w:rsidR="00DF60B6" w:rsidRDefault="00DF60B6">
            <w:pPr>
              <w:rPr>
                <w:rFonts w:ascii="Times New Roman" w:eastAsia="Times New Roman" w:hAnsi="Times New Roman" w:cs="Times New Roman"/>
                <w:sz w:val="24"/>
                <w:szCs w:val="24"/>
              </w:rPr>
            </w:pPr>
          </w:p>
        </w:tc>
      </w:tr>
      <w:tr w:rsidR="00DF60B6" w14:paraId="6E94CB4A" w14:textId="77777777">
        <w:trPr>
          <w:trHeight w:val="317"/>
        </w:trPr>
        <w:tc>
          <w:tcPr>
            <w:tcW w:w="1640" w:type="dxa"/>
            <w:vMerge/>
            <w:tcBorders>
              <w:right w:val="single" w:sz="6" w:space="0" w:color="BDD7EE"/>
            </w:tcBorders>
            <w:shd w:val="clear" w:color="auto" w:fill="D9D9D9"/>
          </w:tcPr>
          <w:p w14:paraId="18FFC26C"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26D2585E"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F60B6" w14:paraId="76B14DC0" w14:textId="77777777">
        <w:trPr>
          <w:trHeight w:val="317"/>
        </w:trPr>
        <w:tc>
          <w:tcPr>
            <w:tcW w:w="1640" w:type="dxa"/>
            <w:vMerge/>
            <w:tcBorders>
              <w:right w:val="single" w:sz="6" w:space="0" w:color="BDD7EE"/>
            </w:tcBorders>
            <w:shd w:val="clear" w:color="auto" w:fill="D9D9D9"/>
          </w:tcPr>
          <w:p w14:paraId="5D47B81D"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236F0F79"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B00B2D1" w14:textId="77777777" w:rsidR="00DF60B6" w:rsidRDefault="00DF60B6">
      <w:pPr>
        <w:rPr>
          <w:rFonts w:ascii="Times New Roman" w:eastAsia="Times New Roman" w:hAnsi="Times New Roman" w:cs="Times New Roman"/>
          <w:sz w:val="24"/>
          <w:szCs w:val="24"/>
        </w:rPr>
      </w:pPr>
    </w:p>
    <w:tbl>
      <w:tblPr>
        <w:tblStyle w:val="af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F60B6" w14:paraId="79E47C08" w14:textId="77777777">
        <w:tc>
          <w:tcPr>
            <w:tcW w:w="9330" w:type="dxa"/>
            <w:gridSpan w:val="2"/>
            <w:shd w:val="clear" w:color="auto" w:fill="002060"/>
          </w:tcPr>
          <w:p w14:paraId="34D8BD57"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lastRenderedPageBreak/>
              <w:t>Section D. Proposed interventions and activities to achieve intended results</w:t>
            </w:r>
          </w:p>
        </w:tc>
      </w:tr>
      <w:tr w:rsidR="00DF60B6" w14:paraId="5554DF09" w14:textId="77777777">
        <w:tc>
          <w:tcPr>
            <w:tcW w:w="1695" w:type="dxa"/>
            <w:tcBorders>
              <w:right w:val="single" w:sz="6" w:space="0" w:color="BDD7EE"/>
            </w:tcBorders>
            <w:shd w:val="clear" w:color="auto" w:fill="D9D9D9"/>
          </w:tcPr>
          <w:p w14:paraId="4D773F68"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72C86666" w14:textId="77777777" w:rsidR="00DF60B6" w:rsidRDefault="00D7177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0D0D4D4C" w14:textId="77777777" w:rsidR="00DF60B6" w:rsidRDefault="00DF60B6">
            <w:pPr>
              <w:rPr>
                <w:rFonts w:ascii="Times New Roman" w:eastAsia="Times New Roman" w:hAnsi="Times New Roman" w:cs="Times New Roman"/>
                <w:i/>
                <w:sz w:val="24"/>
                <w:szCs w:val="24"/>
              </w:rPr>
            </w:pPr>
          </w:p>
          <w:p w14:paraId="525B01FF"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086885FB" w14:textId="77777777" w:rsidR="00DF60B6" w:rsidRDefault="00D7177D">
            <w:pPr>
              <w:numPr>
                <w:ilvl w:val="0"/>
                <w:numId w:val="14"/>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2CE8A8B4" w14:textId="77777777" w:rsidR="00DF60B6" w:rsidRDefault="00D7177D">
            <w:pPr>
              <w:numPr>
                <w:ilvl w:val="0"/>
                <w:numId w:val="14"/>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749CD5E8" w14:textId="77777777" w:rsidR="00DF60B6" w:rsidRDefault="00D7177D">
            <w:pPr>
              <w:numPr>
                <w:ilvl w:val="0"/>
                <w:numId w:val="14"/>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14:paraId="3FC7214A" w14:textId="77777777" w:rsidR="00DF60B6" w:rsidRDefault="00DF60B6">
            <w:pPr>
              <w:jc w:val="both"/>
              <w:rPr>
                <w:rFonts w:ascii="Times New Roman" w:eastAsia="Times New Roman" w:hAnsi="Times New Roman" w:cs="Times New Roman"/>
                <w:sz w:val="24"/>
                <w:szCs w:val="24"/>
              </w:rPr>
            </w:pPr>
          </w:p>
        </w:tc>
      </w:tr>
      <w:tr w:rsidR="00DF60B6" w14:paraId="6F9C0078" w14:textId="77777777">
        <w:tc>
          <w:tcPr>
            <w:tcW w:w="1695" w:type="dxa"/>
            <w:tcBorders>
              <w:right w:val="single" w:sz="6" w:space="0" w:color="BDD7EE"/>
            </w:tcBorders>
            <w:shd w:val="clear" w:color="auto" w:fill="D9D9D9"/>
          </w:tcPr>
          <w:p w14:paraId="33FD3D3A"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1522B590"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DF60B6" w14:paraId="0309C98C" w14:textId="77777777">
        <w:tc>
          <w:tcPr>
            <w:tcW w:w="1695" w:type="dxa"/>
            <w:shd w:val="clear" w:color="auto" w:fill="D9D9D9"/>
          </w:tcPr>
          <w:p w14:paraId="4ECAED6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A02ABAF"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14:paraId="338150E9" w14:textId="77777777" w:rsidR="00DF60B6" w:rsidRDefault="00DF60B6">
            <w:pPr>
              <w:rPr>
                <w:rFonts w:ascii="Times New Roman" w:eastAsia="Times New Roman" w:hAnsi="Times New Roman" w:cs="Times New Roman"/>
                <w:sz w:val="24"/>
                <w:szCs w:val="24"/>
              </w:rPr>
            </w:pPr>
          </w:p>
        </w:tc>
      </w:tr>
      <w:tr w:rsidR="00DF60B6" w14:paraId="240D9B6C" w14:textId="77777777">
        <w:tc>
          <w:tcPr>
            <w:tcW w:w="1695" w:type="dxa"/>
            <w:shd w:val="clear" w:color="auto" w:fill="D9D9D9"/>
          </w:tcPr>
          <w:p w14:paraId="2985BD9A"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0AC78A34"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DF60B6" w14:paraId="6B88200D" w14:textId="77777777">
        <w:tc>
          <w:tcPr>
            <w:tcW w:w="1695" w:type="dxa"/>
            <w:tcBorders>
              <w:right w:val="single" w:sz="6" w:space="0" w:color="BDD7EE"/>
            </w:tcBorders>
            <w:shd w:val="clear" w:color="auto" w:fill="D9D9D9"/>
          </w:tcPr>
          <w:p w14:paraId="3910505B"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41E78FE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DF60B6" w14:paraId="40F3671A" w14:textId="77777777">
        <w:tc>
          <w:tcPr>
            <w:tcW w:w="1695" w:type="dxa"/>
            <w:tcBorders>
              <w:right w:val="single" w:sz="6" w:space="0" w:color="BDD7EE"/>
            </w:tcBorders>
            <w:shd w:val="clear" w:color="auto" w:fill="D9D9D9"/>
          </w:tcPr>
          <w:p w14:paraId="60428716"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73453446"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DF60B6" w14:paraId="407D9291" w14:textId="77777777">
        <w:tc>
          <w:tcPr>
            <w:tcW w:w="1695" w:type="dxa"/>
            <w:tcBorders>
              <w:right w:val="single" w:sz="6" w:space="0" w:color="BDD7EE"/>
            </w:tcBorders>
            <w:shd w:val="clear" w:color="auto" w:fill="D9D9D9"/>
          </w:tcPr>
          <w:p w14:paraId="54C72C15"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77F30116"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DF60B6" w14:paraId="1B46663C" w14:textId="77777777">
        <w:tc>
          <w:tcPr>
            <w:tcW w:w="1695" w:type="dxa"/>
            <w:tcBorders>
              <w:right w:val="single" w:sz="6" w:space="0" w:color="BDD7EE"/>
            </w:tcBorders>
            <w:shd w:val="clear" w:color="auto" w:fill="D9D9D9"/>
          </w:tcPr>
          <w:p w14:paraId="2C6C9BF8"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DA8440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DF60B6" w14:paraId="5FF55CBD" w14:textId="77777777">
        <w:tc>
          <w:tcPr>
            <w:tcW w:w="1695" w:type="dxa"/>
            <w:tcBorders>
              <w:right w:val="single" w:sz="6" w:space="0" w:color="BDD7EE"/>
            </w:tcBorders>
            <w:shd w:val="clear" w:color="auto" w:fill="D9D9D9"/>
          </w:tcPr>
          <w:p w14:paraId="76CCCD48"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29EC39EB" w14:textId="77777777" w:rsidR="00DF60B6" w:rsidRDefault="00DF60B6">
            <w:pPr>
              <w:rPr>
                <w:rFonts w:ascii="Times New Roman" w:eastAsia="Times New Roman" w:hAnsi="Times New Roman" w:cs="Times New Roman"/>
                <w:sz w:val="22"/>
                <w:szCs w:val="22"/>
              </w:rPr>
            </w:pPr>
          </w:p>
          <w:p w14:paraId="6676C276" w14:textId="77777777" w:rsidR="00DF60B6" w:rsidRDefault="00DF60B6">
            <w:pPr>
              <w:rPr>
                <w:rFonts w:ascii="Times New Roman" w:eastAsia="Times New Roman" w:hAnsi="Times New Roman" w:cs="Times New Roman"/>
                <w:sz w:val="22"/>
                <w:szCs w:val="22"/>
              </w:rPr>
            </w:pPr>
          </w:p>
        </w:tc>
        <w:tc>
          <w:tcPr>
            <w:tcW w:w="7635" w:type="dxa"/>
            <w:tcBorders>
              <w:left w:val="single" w:sz="6" w:space="0" w:color="BDD7EE"/>
            </w:tcBorders>
          </w:tcPr>
          <w:p w14:paraId="750F1DC1"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62F3A097" w14:textId="77777777" w:rsidR="00DF60B6" w:rsidRDefault="00DF60B6">
      <w:pPr>
        <w:rPr>
          <w:rFonts w:ascii="Times New Roman" w:eastAsia="Times New Roman" w:hAnsi="Times New Roman" w:cs="Times New Roman"/>
          <w:sz w:val="24"/>
          <w:szCs w:val="24"/>
        </w:rPr>
      </w:pPr>
    </w:p>
    <w:tbl>
      <w:tblPr>
        <w:tblStyle w:val="af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F60B6" w14:paraId="2BE27591" w14:textId="77777777">
        <w:tc>
          <w:tcPr>
            <w:tcW w:w="9330" w:type="dxa"/>
            <w:gridSpan w:val="2"/>
            <w:shd w:val="clear" w:color="auto" w:fill="002060"/>
          </w:tcPr>
          <w:p w14:paraId="3764AA35"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DF60B6" w14:paraId="7D9A9F16" w14:textId="77777777">
        <w:tc>
          <w:tcPr>
            <w:tcW w:w="1695" w:type="dxa"/>
            <w:tcBorders>
              <w:right w:val="single" w:sz="6" w:space="0" w:color="BDD7EE"/>
            </w:tcBorders>
            <w:shd w:val="clear" w:color="auto" w:fill="D9D9D9"/>
          </w:tcPr>
          <w:p w14:paraId="29C50C00"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076A2B0E" w14:textId="77777777" w:rsidR="00DF60B6" w:rsidRDefault="00DF60B6">
            <w:pPr>
              <w:rPr>
                <w:rFonts w:ascii="Times New Roman" w:eastAsia="Times New Roman" w:hAnsi="Times New Roman" w:cs="Times New Roman"/>
                <w:sz w:val="22"/>
                <w:szCs w:val="22"/>
              </w:rPr>
            </w:pPr>
          </w:p>
          <w:p w14:paraId="0F025D67" w14:textId="77777777" w:rsidR="00DF60B6" w:rsidRDefault="00DF60B6">
            <w:pPr>
              <w:rPr>
                <w:rFonts w:ascii="Times New Roman" w:eastAsia="Times New Roman" w:hAnsi="Times New Roman" w:cs="Times New Roman"/>
                <w:sz w:val="22"/>
                <w:szCs w:val="22"/>
              </w:rPr>
            </w:pPr>
          </w:p>
          <w:p w14:paraId="68C5FD6D" w14:textId="77777777" w:rsidR="00DF60B6" w:rsidRDefault="00DF60B6">
            <w:pPr>
              <w:rPr>
                <w:rFonts w:ascii="Times New Roman" w:eastAsia="Times New Roman" w:hAnsi="Times New Roman" w:cs="Times New Roman"/>
                <w:sz w:val="22"/>
                <w:szCs w:val="22"/>
              </w:rPr>
            </w:pPr>
          </w:p>
        </w:tc>
        <w:tc>
          <w:tcPr>
            <w:tcW w:w="7635" w:type="dxa"/>
            <w:tcBorders>
              <w:left w:val="single" w:sz="6" w:space="0" w:color="BDD7EE"/>
            </w:tcBorders>
          </w:tcPr>
          <w:p w14:paraId="0E98239B"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DF60B6" w14:paraId="1E4E9989" w14:textId="77777777">
        <w:tc>
          <w:tcPr>
            <w:tcW w:w="1695" w:type="dxa"/>
            <w:tcBorders>
              <w:right w:val="single" w:sz="6" w:space="0" w:color="BDD7EE"/>
            </w:tcBorders>
            <w:shd w:val="clear" w:color="auto" w:fill="D9D9D9"/>
          </w:tcPr>
          <w:p w14:paraId="2FD60E85"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41F7E426" w14:textId="77777777" w:rsidR="00DF60B6" w:rsidRDefault="00DF60B6">
            <w:pPr>
              <w:rPr>
                <w:rFonts w:ascii="Times New Roman" w:eastAsia="Times New Roman" w:hAnsi="Times New Roman" w:cs="Times New Roman"/>
                <w:sz w:val="22"/>
                <w:szCs w:val="22"/>
              </w:rPr>
            </w:pPr>
          </w:p>
        </w:tc>
        <w:tc>
          <w:tcPr>
            <w:tcW w:w="7635" w:type="dxa"/>
            <w:tcBorders>
              <w:left w:val="single" w:sz="6" w:space="0" w:color="BDD7EE"/>
            </w:tcBorders>
          </w:tcPr>
          <w:p w14:paraId="5DF86BDB"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4864E29A" w14:textId="77777777" w:rsidR="00DF60B6" w:rsidRDefault="00DF60B6">
      <w:pPr>
        <w:rPr>
          <w:rFonts w:ascii="Times New Roman" w:eastAsia="Times New Roman" w:hAnsi="Times New Roman" w:cs="Times New Roman"/>
          <w:sz w:val="24"/>
          <w:szCs w:val="24"/>
        </w:rPr>
      </w:pPr>
    </w:p>
    <w:tbl>
      <w:tblPr>
        <w:tblStyle w:val="af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F60B6" w14:paraId="3E1EE88D" w14:textId="77777777">
        <w:tc>
          <w:tcPr>
            <w:tcW w:w="9330" w:type="dxa"/>
            <w:gridSpan w:val="2"/>
            <w:shd w:val="clear" w:color="auto" w:fill="002060"/>
          </w:tcPr>
          <w:p w14:paraId="615612DF" w14:textId="77777777" w:rsidR="00DF60B6" w:rsidRDefault="00D7177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lastRenderedPageBreak/>
              <w:t xml:space="preserve">Section F. References </w:t>
            </w:r>
          </w:p>
        </w:tc>
      </w:tr>
      <w:tr w:rsidR="00DF60B6" w14:paraId="31B9C889" w14:textId="77777777">
        <w:trPr>
          <w:trHeight w:val="507"/>
        </w:trPr>
        <w:tc>
          <w:tcPr>
            <w:tcW w:w="9330" w:type="dxa"/>
            <w:gridSpan w:val="2"/>
            <w:shd w:val="clear" w:color="auto" w:fill="D9D9D9"/>
          </w:tcPr>
          <w:p w14:paraId="42CC468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DF60B6" w14:paraId="72F931BB" w14:textId="77777777">
        <w:tc>
          <w:tcPr>
            <w:tcW w:w="1695" w:type="dxa"/>
            <w:tcBorders>
              <w:right w:val="single" w:sz="6" w:space="0" w:color="BDD7EE"/>
            </w:tcBorders>
            <w:shd w:val="clear" w:color="auto" w:fill="D9D9D9"/>
          </w:tcPr>
          <w:p w14:paraId="3F4F0B68"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5675743D" w14:textId="77777777" w:rsidR="00DF60B6" w:rsidRDefault="00DF60B6">
            <w:pPr>
              <w:rPr>
                <w:rFonts w:ascii="Times New Roman" w:eastAsia="Times New Roman" w:hAnsi="Times New Roman" w:cs="Times New Roman"/>
                <w:sz w:val="22"/>
                <w:szCs w:val="22"/>
              </w:rPr>
            </w:pPr>
          </w:p>
        </w:tc>
      </w:tr>
      <w:tr w:rsidR="00DF60B6" w14:paraId="7234B02E" w14:textId="77777777">
        <w:tc>
          <w:tcPr>
            <w:tcW w:w="1695" w:type="dxa"/>
            <w:tcBorders>
              <w:right w:val="single" w:sz="6" w:space="0" w:color="BDD7EE"/>
            </w:tcBorders>
            <w:shd w:val="clear" w:color="auto" w:fill="D9D9D9"/>
          </w:tcPr>
          <w:p w14:paraId="5CF5D083"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5D4D1BE9" w14:textId="77777777" w:rsidR="00DF60B6" w:rsidRDefault="00DF60B6">
            <w:pPr>
              <w:rPr>
                <w:rFonts w:ascii="Times New Roman" w:eastAsia="Times New Roman" w:hAnsi="Times New Roman" w:cs="Times New Roman"/>
                <w:sz w:val="22"/>
                <w:szCs w:val="22"/>
              </w:rPr>
            </w:pPr>
          </w:p>
        </w:tc>
      </w:tr>
      <w:tr w:rsidR="00DF60B6" w14:paraId="72CFDA8D" w14:textId="77777777">
        <w:tc>
          <w:tcPr>
            <w:tcW w:w="1695" w:type="dxa"/>
            <w:tcBorders>
              <w:right w:val="single" w:sz="6" w:space="0" w:color="BDD7EE"/>
            </w:tcBorders>
            <w:shd w:val="clear" w:color="auto" w:fill="D9D9D9"/>
          </w:tcPr>
          <w:p w14:paraId="6A57BC2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42DB516F" w14:textId="77777777" w:rsidR="00DF60B6" w:rsidRDefault="00DF60B6">
            <w:pPr>
              <w:rPr>
                <w:rFonts w:ascii="Times New Roman" w:eastAsia="Times New Roman" w:hAnsi="Times New Roman" w:cs="Times New Roman"/>
                <w:sz w:val="22"/>
                <w:szCs w:val="22"/>
              </w:rPr>
            </w:pPr>
          </w:p>
        </w:tc>
      </w:tr>
    </w:tbl>
    <w:p w14:paraId="2B003B26" w14:textId="77777777" w:rsidR="00DF60B6" w:rsidRDefault="00DF60B6">
      <w:pPr>
        <w:rPr>
          <w:rFonts w:ascii="Times New Roman" w:eastAsia="Times New Roman" w:hAnsi="Times New Roman" w:cs="Times New Roman"/>
          <w:sz w:val="22"/>
          <w:szCs w:val="22"/>
        </w:rPr>
      </w:pPr>
    </w:p>
    <w:tbl>
      <w:tblPr>
        <w:tblStyle w:val="af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DF60B6" w14:paraId="59050255"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42E9F83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14:paraId="24E561C1"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0EE3ECED" w14:textId="77777777" w:rsidR="00DF60B6" w:rsidRDefault="00DF60B6">
            <w:pPr>
              <w:rPr>
                <w:rFonts w:ascii="Times New Roman" w:eastAsia="Times New Roman" w:hAnsi="Times New Roman" w:cs="Times New Roman"/>
                <w:sz w:val="22"/>
                <w:szCs w:val="22"/>
              </w:rPr>
            </w:pPr>
          </w:p>
        </w:tc>
      </w:tr>
      <w:tr w:rsidR="00DF60B6" w14:paraId="59C0829C"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3037669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14:paraId="5867CEC0" w14:textId="77777777" w:rsidR="00DF60B6" w:rsidRDefault="00DF60B6">
            <w:pPr>
              <w:rPr>
                <w:rFonts w:ascii="Times New Roman" w:eastAsia="Times New Roman" w:hAnsi="Times New Roman" w:cs="Times New Roman"/>
                <w:sz w:val="22"/>
                <w:szCs w:val="22"/>
              </w:rPr>
            </w:pPr>
          </w:p>
          <w:p w14:paraId="21738D6B" w14:textId="77777777" w:rsidR="00DF60B6" w:rsidRDefault="00DF60B6">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9050A66"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016CE4AB" w14:textId="77777777" w:rsidR="00DF60B6" w:rsidRDefault="00D7177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1338813351"/>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
                <w:id w:val="-1970502413"/>
              </w:sdtPr>
              <w:sdtEndPr/>
              <w:sdtContent>
                <w:r>
                  <w:rPr>
                    <w:rFonts w:ascii="Arial Unicode MS" w:eastAsia="Arial Unicode MS" w:hAnsi="Arial Unicode MS" w:cs="Arial Unicode MS"/>
                    <w:sz w:val="22"/>
                    <w:szCs w:val="22"/>
                  </w:rPr>
                  <w:t>☐</w:t>
                </w:r>
              </w:sdtContent>
            </w:sdt>
          </w:p>
          <w:p w14:paraId="498D2007" w14:textId="77777777" w:rsidR="00DF60B6" w:rsidRDefault="00DF60B6">
            <w:pPr>
              <w:jc w:val="both"/>
              <w:rPr>
                <w:rFonts w:ascii="Times New Roman" w:eastAsia="Times New Roman" w:hAnsi="Times New Roman" w:cs="Times New Roman"/>
                <w:sz w:val="22"/>
                <w:szCs w:val="22"/>
              </w:rPr>
            </w:pPr>
          </w:p>
          <w:p w14:paraId="46129751" w14:textId="77777777" w:rsidR="00DF60B6" w:rsidRDefault="00D7177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p>
          <w:p w14:paraId="5243DD82" w14:textId="77777777" w:rsidR="00DF60B6" w:rsidRDefault="00DF60B6">
            <w:pPr>
              <w:jc w:val="both"/>
              <w:rPr>
                <w:rFonts w:ascii="Times New Roman" w:eastAsia="Times New Roman" w:hAnsi="Times New Roman" w:cs="Times New Roman"/>
                <w:sz w:val="22"/>
                <w:szCs w:val="22"/>
              </w:rPr>
            </w:pPr>
          </w:p>
          <w:p w14:paraId="1095B153" w14:textId="77777777" w:rsidR="00DF60B6" w:rsidRDefault="00D7177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DF60B6" w14:paraId="7E39FD09"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95F831F" w14:textId="77777777" w:rsidR="00DF60B6" w:rsidRDefault="00DF60B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0361E0A" w14:textId="77777777" w:rsidR="00DF60B6" w:rsidRDefault="00D7177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672B6768" w14:textId="77777777" w:rsidR="00DF60B6" w:rsidRDefault="00D7177D">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2"/>
                <w:id w:val="-1366206934"/>
              </w:sdtPr>
              <w:sdtEnd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072AF1B4" w14:textId="77777777" w:rsidR="00DF60B6" w:rsidRDefault="00DF60B6">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15872F9B" w14:textId="77777777" w:rsidR="00DF60B6" w:rsidRDefault="00D7177D">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427419488"/>
              </w:sdtPr>
              <w:sdtEnd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DF60B6" w14:paraId="27296E1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11AD372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3D29E128" w14:textId="77777777" w:rsidR="00DF60B6" w:rsidRDefault="00DF60B6">
            <w:pPr>
              <w:rPr>
                <w:rFonts w:ascii="Times New Roman" w:eastAsia="Times New Roman" w:hAnsi="Times New Roman" w:cs="Times New Roman"/>
                <w:sz w:val="22"/>
                <w:szCs w:val="22"/>
              </w:rPr>
            </w:pPr>
          </w:p>
          <w:p w14:paraId="0AAF9D64" w14:textId="77777777" w:rsidR="00DF60B6" w:rsidRDefault="00DF60B6">
            <w:pPr>
              <w:rPr>
                <w:rFonts w:ascii="Times New Roman" w:eastAsia="Times New Roman" w:hAnsi="Times New Roman" w:cs="Times New Roman"/>
                <w:sz w:val="22"/>
                <w:szCs w:val="22"/>
              </w:rPr>
            </w:pPr>
          </w:p>
          <w:p w14:paraId="0E35C159" w14:textId="77777777" w:rsidR="00DF60B6" w:rsidRDefault="00DF60B6">
            <w:pPr>
              <w:rPr>
                <w:rFonts w:ascii="Times New Roman" w:eastAsia="Times New Roman" w:hAnsi="Times New Roman" w:cs="Times New Roman"/>
                <w:sz w:val="22"/>
                <w:szCs w:val="22"/>
              </w:rPr>
            </w:pPr>
          </w:p>
          <w:p w14:paraId="3F4739C4" w14:textId="77777777" w:rsidR="00DF60B6" w:rsidRDefault="00DF60B6">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A7FE427" w14:textId="77777777" w:rsidR="00DF60B6" w:rsidRDefault="00D7177D">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07607EBE" w14:textId="77777777" w:rsidR="00DF60B6" w:rsidRDefault="00DF60B6">
            <w:pPr>
              <w:rPr>
                <w:rFonts w:ascii="Times New Roman" w:eastAsia="Times New Roman" w:hAnsi="Times New Roman" w:cs="Times New Roman"/>
                <w:sz w:val="22"/>
                <w:szCs w:val="22"/>
              </w:rPr>
            </w:pPr>
          </w:p>
          <w:p w14:paraId="1BEAF8F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205D1F0D"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260343242"/>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5"/>
                <w:id w:val="-71510742"/>
              </w:sdtPr>
              <w:sdtEndPr/>
              <w:sdtContent>
                <w:r>
                  <w:rPr>
                    <w:rFonts w:ascii="Arial Unicode MS" w:eastAsia="Arial Unicode MS" w:hAnsi="Arial Unicode MS" w:cs="Arial Unicode MS"/>
                    <w:sz w:val="22"/>
                    <w:szCs w:val="22"/>
                  </w:rPr>
                  <w:t>☐</w:t>
                </w:r>
              </w:sdtContent>
            </w:sdt>
          </w:p>
          <w:p w14:paraId="2F7D05F9" w14:textId="77777777" w:rsidR="00DF60B6" w:rsidRDefault="00DF60B6">
            <w:pPr>
              <w:rPr>
                <w:rFonts w:ascii="Times New Roman" w:eastAsia="Times New Roman" w:hAnsi="Times New Roman" w:cs="Times New Roman"/>
                <w:sz w:val="22"/>
                <w:szCs w:val="22"/>
              </w:rPr>
            </w:pPr>
          </w:p>
          <w:p w14:paraId="6A5AE98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3CBE22EF" w14:textId="77777777" w:rsidR="00DF60B6" w:rsidRDefault="00D7177D">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654EEF75" w14:textId="77777777" w:rsidR="00DF60B6" w:rsidRDefault="00D7177D">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20454408" w14:textId="77777777" w:rsidR="00DF60B6" w:rsidRDefault="00D7177D">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14:paraId="1C4FA94C" w14:textId="77777777" w:rsidR="00DF60B6" w:rsidRDefault="00D7177D">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71E798A" w14:textId="77777777" w:rsidR="00DF60B6" w:rsidRDefault="00DF60B6">
            <w:pPr>
              <w:rPr>
                <w:rFonts w:ascii="Times New Roman" w:eastAsia="Times New Roman" w:hAnsi="Times New Roman" w:cs="Times New Roman"/>
                <w:sz w:val="22"/>
                <w:szCs w:val="22"/>
              </w:rPr>
            </w:pPr>
          </w:p>
        </w:tc>
      </w:tr>
      <w:tr w:rsidR="00DF60B6" w14:paraId="1D1D7795"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B7027DD"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8B63123"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087DC44"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719DA4C"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17045461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7"/>
                <w:id w:val="1790239254"/>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8"/>
                <w:id w:val="-680653494"/>
              </w:sdtPr>
              <w:sdtEndPr/>
              <w:sdtContent>
                <w:r>
                  <w:rPr>
                    <w:rFonts w:ascii="Arial Unicode MS" w:eastAsia="Arial Unicode MS" w:hAnsi="Arial Unicode MS" w:cs="Arial Unicode MS"/>
                    <w:sz w:val="22"/>
                    <w:szCs w:val="22"/>
                  </w:rPr>
                  <w:t>☐</w:t>
                </w:r>
              </w:sdtContent>
            </w:sdt>
          </w:p>
          <w:p w14:paraId="55D854EC" w14:textId="77777777" w:rsidR="00DF60B6" w:rsidRDefault="00DF60B6">
            <w:pPr>
              <w:rPr>
                <w:rFonts w:ascii="Times New Roman" w:eastAsia="Times New Roman" w:hAnsi="Times New Roman" w:cs="Times New Roman"/>
                <w:sz w:val="22"/>
                <w:szCs w:val="22"/>
              </w:rPr>
            </w:pPr>
          </w:p>
          <w:p w14:paraId="673ECE3A"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6F7A87DF" w14:textId="77777777" w:rsidR="00DF60B6" w:rsidRDefault="00D7177D">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Contracts/partnership agreements for sub-contractors</w:t>
            </w:r>
          </w:p>
          <w:p w14:paraId="4ABB5911" w14:textId="77777777" w:rsidR="00DF60B6" w:rsidRDefault="00D7177D">
            <w:pPr>
              <w:numPr>
                <w:ilvl w:val="0"/>
                <w:numId w:val="1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054C01D" w14:textId="77777777" w:rsidR="00DF60B6" w:rsidRDefault="00DF60B6">
            <w:pPr>
              <w:rPr>
                <w:rFonts w:ascii="Times New Roman" w:eastAsia="Times New Roman" w:hAnsi="Times New Roman" w:cs="Times New Roman"/>
                <w:sz w:val="22"/>
                <w:szCs w:val="22"/>
              </w:rPr>
            </w:pPr>
          </w:p>
          <w:p w14:paraId="1E5AD155" w14:textId="77777777" w:rsidR="00DF60B6" w:rsidRDefault="00D7177D">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DF60B6" w14:paraId="43D3F683"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E815078"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1F8CE0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1105CD59" w14:textId="77777777" w:rsidR="00DF60B6" w:rsidRDefault="00DF60B6">
            <w:pPr>
              <w:rPr>
                <w:rFonts w:ascii="Times New Roman" w:eastAsia="Times New Roman" w:hAnsi="Times New Roman" w:cs="Times New Roman"/>
                <w:sz w:val="22"/>
                <w:szCs w:val="22"/>
              </w:rPr>
            </w:pPr>
          </w:p>
          <w:p w14:paraId="26A39624"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24022816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44293743"/>
              </w:sdtPr>
              <w:sdtEndPr/>
              <w:sdtContent>
                <w:r>
                  <w:rPr>
                    <w:rFonts w:ascii="Arial Unicode MS" w:eastAsia="Arial Unicode MS" w:hAnsi="Arial Unicode MS" w:cs="Arial Unicode MS"/>
                    <w:sz w:val="22"/>
                    <w:szCs w:val="22"/>
                  </w:rPr>
                  <w:t>☐</w:t>
                </w:r>
              </w:sdtContent>
            </w:sdt>
          </w:p>
          <w:p w14:paraId="6CC3AF81" w14:textId="77777777" w:rsidR="00DF60B6" w:rsidRDefault="00DF60B6">
            <w:pPr>
              <w:rPr>
                <w:rFonts w:ascii="Times New Roman" w:eastAsia="Times New Roman" w:hAnsi="Times New Roman" w:cs="Times New Roman"/>
                <w:sz w:val="22"/>
                <w:szCs w:val="22"/>
              </w:rPr>
            </w:pPr>
          </w:p>
          <w:p w14:paraId="2A30CC3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D165609" w14:textId="77777777" w:rsidR="00DF60B6" w:rsidRDefault="00D7177D">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4CEF4FC4" w14:textId="77777777" w:rsidR="00DF60B6" w:rsidRDefault="00D7177D">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13D3EA66" w14:textId="77777777" w:rsidR="00DF60B6" w:rsidRDefault="00D7177D">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DF60B6" w14:paraId="46C32967"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35A4E6EB"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23B8B5B" w14:textId="77777777" w:rsidR="00DF60B6" w:rsidRDefault="00D7177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115DEE90" w14:textId="77777777" w:rsidR="00DF60B6" w:rsidRDefault="00D7177D">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1">
              <w:r>
                <w:rPr>
                  <w:rFonts w:ascii="Times New Roman" w:eastAsia="Times New Roman" w:hAnsi="Times New Roman" w:cs="Times New Roman"/>
                  <w:sz w:val="22"/>
                  <w:szCs w:val="22"/>
                </w:rPr>
                <w:t>UN's definition</w:t>
              </w:r>
            </w:hyperlink>
            <w:r>
              <w:rPr>
                <w:rFonts w:ascii="Times New Roman" w:eastAsia="Times New Roman" w:hAnsi="Times New Roman" w:cs="Times New Roman"/>
                <w:sz w:val="22"/>
                <w:szCs w:val="22"/>
              </w:rPr>
              <w:t xml:space="preserve">); </w:t>
            </w:r>
          </w:p>
          <w:p w14:paraId="5B95CF3F" w14:textId="77777777" w:rsidR="00DF60B6" w:rsidRDefault="00D7177D">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1D3C81ED" w14:textId="77777777" w:rsidR="00DF60B6" w:rsidRDefault="00D7177D">
            <w:pPr>
              <w:widowControl w:val="0"/>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(i.e. prompt reporting of allegations and referral of victims).</w:t>
            </w:r>
          </w:p>
          <w:p w14:paraId="35511300" w14:textId="77777777" w:rsidR="00DF60B6" w:rsidRDefault="00DF60B6">
            <w:pPr>
              <w:widowControl w:val="0"/>
              <w:rPr>
                <w:rFonts w:ascii="Times New Roman" w:eastAsia="Times New Roman" w:hAnsi="Times New Roman" w:cs="Times New Roman"/>
                <w:sz w:val="22"/>
                <w:szCs w:val="22"/>
              </w:rPr>
            </w:pPr>
          </w:p>
          <w:p w14:paraId="0252BFCB"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164085556"/>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2"/>
                <w:id w:val="842211220"/>
              </w:sdtPr>
              <w:sdtEndPr/>
              <w:sdtContent>
                <w:r>
                  <w:rPr>
                    <w:rFonts w:ascii="Arial Unicode MS" w:eastAsia="Arial Unicode MS" w:hAnsi="Arial Unicode MS" w:cs="Arial Unicode MS"/>
                    <w:sz w:val="22"/>
                    <w:szCs w:val="22"/>
                  </w:rPr>
                  <w:t>☐</w:t>
                </w:r>
              </w:sdtContent>
            </w:sdt>
          </w:p>
          <w:p w14:paraId="3B948B97" w14:textId="77777777" w:rsidR="00DF60B6" w:rsidRDefault="00DF60B6">
            <w:pPr>
              <w:rPr>
                <w:rFonts w:ascii="Times New Roman" w:eastAsia="Times New Roman" w:hAnsi="Times New Roman" w:cs="Times New Roman"/>
                <w:sz w:val="22"/>
                <w:szCs w:val="22"/>
              </w:rPr>
            </w:pPr>
          </w:p>
          <w:p w14:paraId="4CBBE637"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5F7BABF6" w14:textId="77777777" w:rsidR="00DF60B6" w:rsidRDefault="00D7177D">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2680F05C" w14:textId="77777777" w:rsidR="00DF60B6" w:rsidRDefault="00D7177D">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3B91B3CB" w14:textId="77777777" w:rsidR="00DF60B6" w:rsidRDefault="00D7177D">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5FAB3954" w14:textId="77777777" w:rsidR="00DF60B6" w:rsidRDefault="00D7177D">
            <w:pPr>
              <w:numPr>
                <w:ilvl w:val="0"/>
                <w:numId w:val="9"/>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DF60B6" w14:paraId="1CBB28D8"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8181EB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060666B"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6D45F953" w14:textId="77777777" w:rsidR="00DF60B6" w:rsidRDefault="00DF60B6">
            <w:pPr>
              <w:rPr>
                <w:rFonts w:ascii="Times New Roman" w:eastAsia="Times New Roman" w:hAnsi="Times New Roman" w:cs="Times New Roman"/>
                <w:sz w:val="22"/>
                <w:szCs w:val="22"/>
              </w:rPr>
            </w:pPr>
          </w:p>
          <w:p w14:paraId="307AD8EB"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1309079874"/>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315959980"/>
              </w:sdtPr>
              <w:sdtEndPr/>
              <w:sdtContent>
                <w:r>
                  <w:rPr>
                    <w:rFonts w:ascii="Arial Unicode MS" w:eastAsia="Arial Unicode MS" w:hAnsi="Arial Unicode MS" w:cs="Arial Unicode MS"/>
                    <w:sz w:val="22"/>
                    <w:szCs w:val="22"/>
                  </w:rPr>
                  <w:t>☐</w:t>
                </w:r>
              </w:sdtContent>
            </w:sdt>
          </w:p>
          <w:p w14:paraId="73E07B45" w14:textId="77777777" w:rsidR="00DF60B6" w:rsidRDefault="00DF60B6">
            <w:pPr>
              <w:rPr>
                <w:rFonts w:ascii="Times New Roman" w:eastAsia="Times New Roman" w:hAnsi="Times New Roman" w:cs="Times New Roman"/>
                <w:sz w:val="22"/>
                <w:szCs w:val="22"/>
              </w:rPr>
            </w:pPr>
          </w:p>
          <w:p w14:paraId="05E6065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648E369B"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3ED1D3F1"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12BC9327"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67660766"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5036B1CA"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5D4F7523"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4C4DA8FD" w14:textId="77777777" w:rsidR="00DF60B6" w:rsidRDefault="00D7177D">
            <w:pPr>
              <w:numPr>
                <w:ilvl w:val="0"/>
                <w:numId w:val="10"/>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5A58D39E" w14:textId="77777777" w:rsidR="00DF60B6" w:rsidRDefault="00DF60B6">
            <w:pPr>
              <w:rPr>
                <w:rFonts w:ascii="Times New Roman" w:eastAsia="Times New Roman" w:hAnsi="Times New Roman" w:cs="Times New Roman"/>
                <w:sz w:val="22"/>
                <w:szCs w:val="22"/>
              </w:rPr>
            </w:pPr>
          </w:p>
        </w:tc>
      </w:tr>
      <w:tr w:rsidR="00DF60B6" w14:paraId="30722CA4"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31AB525"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2A41BA4" w14:textId="77777777" w:rsidR="00DF60B6" w:rsidRDefault="00D7177D">
            <w:pPr>
              <w:rPr>
                <w:rFonts w:ascii="Times New Roman" w:eastAsia="Times New Roman" w:hAnsi="Times New Roman" w:cs="Times New Roman"/>
                <w:sz w:val="22"/>
                <w:szCs w:val="22"/>
              </w:rPr>
            </w:pPr>
            <w:bookmarkStart w:id="5" w:name="_heading=h.2et92p0" w:colFirst="0" w:colLast="0"/>
            <w:bookmarkEnd w:id="5"/>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2CC53C32" w14:textId="77777777" w:rsidR="00DF60B6" w:rsidRDefault="00DF60B6">
            <w:pPr>
              <w:rPr>
                <w:rFonts w:ascii="Times New Roman" w:eastAsia="Times New Roman" w:hAnsi="Times New Roman" w:cs="Times New Roman"/>
                <w:sz w:val="22"/>
                <w:szCs w:val="22"/>
              </w:rPr>
            </w:pPr>
          </w:p>
          <w:p w14:paraId="25A306E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1818069335"/>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586043435"/>
              </w:sdtPr>
              <w:sdtEndPr/>
              <w:sdtContent>
                <w:r>
                  <w:rPr>
                    <w:rFonts w:ascii="Arial Unicode MS" w:eastAsia="Arial Unicode MS" w:hAnsi="Arial Unicode MS" w:cs="Arial Unicode MS"/>
                    <w:sz w:val="22"/>
                    <w:szCs w:val="22"/>
                  </w:rPr>
                  <w:t>☐</w:t>
                </w:r>
              </w:sdtContent>
            </w:sdt>
          </w:p>
          <w:p w14:paraId="7A4DBE36"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3871116" w14:textId="77777777" w:rsidR="00DF60B6" w:rsidRDefault="00D7177D">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3FA72906" w14:textId="77777777" w:rsidR="00DF60B6" w:rsidRDefault="00D7177D">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0ADD8F38" w14:textId="77777777" w:rsidR="00DF60B6" w:rsidRDefault="00D7177D">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70CC081F" w14:textId="77777777" w:rsidR="00DF60B6" w:rsidRDefault="00D7177D">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5E60709D" w14:textId="77777777" w:rsidR="00DF60B6" w:rsidRDefault="00D7177D">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34CD31D8" w14:textId="77777777" w:rsidR="00DF60B6" w:rsidRDefault="00D7177D">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EFDFA25" w14:textId="77777777" w:rsidR="00DF60B6" w:rsidRDefault="00DF60B6">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DF60B6" w14:paraId="282CA879"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7276932"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DFB5FE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1F9C1337" w14:textId="77777777" w:rsidR="00DF60B6" w:rsidRDefault="00DF60B6">
            <w:pPr>
              <w:rPr>
                <w:rFonts w:ascii="Times New Roman" w:eastAsia="Times New Roman" w:hAnsi="Times New Roman" w:cs="Times New Roman"/>
                <w:sz w:val="22"/>
                <w:szCs w:val="22"/>
              </w:rPr>
            </w:pPr>
          </w:p>
          <w:p w14:paraId="4199F215"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744185799"/>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8"/>
                <w:id w:val="376447525"/>
              </w:sdtPr>
              <w:sdtEndPr/>
              <w:sdtContent>
                <w:r>
                  <w:rPr>
                    <w:rFonts w:ascii="Arial Unicode MS" w:eastAsia="Arial Unicode MS" w:hAnsi="Arial Unicode MS" w:cs="Arial Unicode MS"/>
                    <w:sz w:val="22"/>
                    <w:szCs w:val="22"/>
                  </w:rPr>
                  <w:t>☐</w:t>
                </w:r>
              </w:sdtContent>
            </w:sdt>
          </w:p>
          <w:p w14:paraId="49E8E5F2" w14:textId="77777777" w:rsidR="00DF60B6" w:rsidRDefault="00DF60B6">
            <w:pPr>
              <w:rPr>
                <w:rFonts w:ascii="Times New Roman" w:eastAsia="Times New Roman" w:hAnsi="Times New Roman" w:cs="Times New Roman"/>
                <w:sz w:val="22"/>
                <w:szCs w:val="22"/>
              </w:rPr>
            </w:pPr>
          </w:p>
          <w:p w14:paraId="06CA5859"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BAC033C" w14:textId="77777777" w:rsidR="00DF60B6" w:rsidRDefault="00D7177D">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3104D16A" w14:textId="77777777" w:rsidR="00DF60B6" w:rsidRDefault="00D7177D">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20E2A753" w14:textId="77777777" w:rsidR="00DF60B6" w:rsidRDefault="00D7177D">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3239F07F" w14:textId="77777777" w:rsidR="00DF60B6" w:rsidRDefault="00D7177D">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73CC0DB4" w14:textId="77777777" w:rsidR="00DF60B6" w:rsidRDefault="00D7177D">
            <w:pPr>
              <w:numPr>
                <w:ilvl w:val="0"/>
                <w:numId w:val="1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6369CDC" w14:textId="77777777" w:rsidR="00DF60B6" w:rsidRDefault="00DF60B6">
            <w:pPr>
              <w:rPr>
                <w:rFonts w:ascii="Times New Roman" w:eastAsia="Times New Roman" w:hAnsi="Times New Roman" w:cs="Times New Roman"/>
                <w:sz w:val="22"/>
                <w:szCs w:val="22"/>
              </w:rPr>
            </w:pPr>
          </w:p>
        </w:tc>
      </w:tr>
      <w:tr w:rsidR="00DF60B6" w14:paraId="053E9FC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447E9DF"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5E3E787" w14:textId="77777777" w:rsidR="00DF60B6" w:rsidRDefault="00D7177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733605E0" w14:textId="77777777" w:rsidR="00DF60B6" w:rsidRDefault="00DF60B6">
            <w:pPr>
              <w:jc w:val="both"/>
              <w:rPr>
                <w:rFonts w:ascii="Times New Roman" w:eastAsia="Times New Roman" w:hAnsi="Times New Roman" w:cs="Times New Roman"/>
                <w:sz w:val="22"/>
                <w:szCs w:val="22"/>
              </w:rPr>
            </w:pPr>
          </w:p>
          <w:p w14:paraId="7A8C486D"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9"/>
                <w:id w:val="101257157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0"/>
                <w:id w:val="1286474421"/>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1"/>
                <w:id w:val="37477594"/>
              </w:sdtPr>
              <w:sdtEndPr/>
              <w:sdtContent>
                <w:r>
                  <w:rPr>
                    <w:rFonts w:ascii="Arial Unicode MS" w:eastAsia="Arial Unicode MS" w:hAnsi="Arial Unicode MS" w:cs="Arial Unicode MS"/>
                    <w:sz w:val="22"/>
                    <w:szCs w:val="22"/>
                  </w:rPr>
                  <w:t>☐</w:t>
                </w:r>
              </w:sdtContent>
            </w:sdt>
          </w:p>
          <w:p w14:paraId="72C366B8" w14:textId="77777777" w:rsidR="00DF60B6" w:rsidRDefault="00DF60B6">
            <w:pPr>
              <w:rPr>
                <w:rFonts w:ascii="Times New Roman" w:eastAsia="Times New Roman" w:hAnsi="Times New Roman" w:cs="Times New Roman"/>
                <w:sz w:val="22"/>
                <w:szCs w:val="22"/>
              </w:rPr>
            </w:pPr>
          </w:p>
          <w:p w14:paraId="4D489B0D" w14:textId="77777777" w:rsidR="00DF60B6" w:rsidRDefault="00D7177D">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75712573" w14:textId="77777777" w:rsidR="00DF60B6" w:rsidRDefault="00D7177D">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10B6A3EB" w14:textId="77777777" w:rsidR="00DF60B6" w:rsidRDefault="00D7177D">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 xml:space="preserve">Specific measures to identify and reduce risks of SEA in </w:t>
            </w:r>
            <w:proofErr w:type="spellStart"/>
            <w:r>
              <w:rPr>
                <w:rFonts w:ascii="Times New Roman" w:eastAsia="Times New Roman" w:hAnsi="Times New Roman" w:cs="Times New Roman"/>
                <w:color w:val="404040"/>
                <w:sz w:val="22"/>
                <w:szCs w:val="22"/>
              </w:rPr>
              <w:t>programme</w:t>
            </w:r>
            <w:proofErr w:type="spellEnd"/>
            <w:r>
              <w:rPr>
                <w:rFonts w:ascii="Times New Roman" w:eastAsia="Times New Roman" w:hAnsi="Times New Roman" w:cs="Times New Roman"/>
                <w:color w:val="404040"/>
                <w:sz w:val="22"/>
                <w:szCs w:val="22"/>
              </w:rPr>
              <w:t xml:space="preserve"> delivery.</w:t>
            </w:r>
          </w:p>
          <w:p w14:paraId="49BB1AA7" w14:textId="77777777" w:rsidR="00DF60B6" w:rsidRDefault="00D7177D">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29FA5FEC" w14:textId="77777777" w:rsidR="00DF60B6" w:rsidRDefault="00DF60B6">
            <w:pPr>
              <w:rPr>
                <w:rFonts w:ascii="Times New Roman" w:eastAsia="Times New Roman" w:hAnsi="Times New Roman" w:cs="Times New Roman"/>
                <w:sz w:val="22"/>
                <w:szCs w:val="22"/>
              </w:rPr>
            </w:pPr>
          </w:p>
        </w:tc>
      </w:tr>
    </w:tbl>
    <w:p w14:paraId="4E83595F" w14:textId="77777777" w:rsidR="00DF60B6" w:rsidRDefault="00DF60B6">
      <w:pPr>
        <w:rPr>
          <w:rFonts w:ascii="Times New Roman" w:eastAsia="Times New Roman" w:hAnsi="Times New Roman" w:cs="Times New Roman"/>
          <w:sz w:val="22"/>
          <w:szCs w:val="22"/>
        </w:rPr>
      </w:pPr>
    </w:p>
    <w:sectPr w:rsidR="00DF60B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4983E" w14:textId="77777777" w:rsidR="00FD1400" w:rsidRDefault="00FD1400">
      <w:r>
        <w:separator/>
      </w:r>
    </w:p>
  </w:endnote>
  <w:endnote w:type="continuationSeparator" w:id="0">
    <w:p w14:paraId="419A8583" w14:textId="77777777" w:rsidR="00FD1400" w:rsidRDefault="00F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64A7" w14:textId="77777777" w:rsidR="00DF60B6" w:rsidRDefault="00DF60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3392C" w14:textId="77777777" w:rsidR="00DF60B6" w:rsidRDefault="00D7177D">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F7B0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991B" w14:textId="77777777" w:rsidR="00DF60B6" w:rsidRDefault="00DF60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7205" w14:textId="77777777" w:rsidR="00FD1400" w:rsidRDefault="00FD1400">
      <w:r>
        <w:separator/>
      </w:r>
    </w:p>
  </w:footnote>
  <w:footnote w:type="continuationSeparator" w:id="0">
    <w:p w14:paraId="2B0DE61D" w14:textId="77777777" w:rsidR="00FD1400" w:rsidRDefault="00FD1400">
      <w:r>
        <w:continuationSeparator/>
      </w:r>
    </w:p>
  </w:footnote>
  <w:footnote w:id="1">
    <w:p w14:paraId="5978E2BC" w14:textId="77777777" w:rsidR="00DF60B6" w:rsidRDefault="00D7177D">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B065" w14:textId="77777777" w:rsidR="00DF60B6" w:rsidRDefault="00DF60B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BA16" w14:textId="77777777" w:rsidR="00DF60B6" w:rsidRDefault="00DF60B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C53D" w14:textId="77777777" w:rsidR="00DF60B6" w:rsidRDefault="00DF60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40B"/>
    <w:multiLevelType w:val="multilevel"/>
    <w:tmpl w:val="B0568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1F4E1E"/>
    <w:multiLevelType w:val="multilevel"/>
    <w:tmpl w:val="32F40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3D4FCD"/>
    <w:multiLevelType w:val="multilevel"/>
    <w:tmpl w:val="643A8E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AF91DDD"/>
    <w:multiLevelType w:val="multilevel"/>
    <w:tmpl w:val="DA3E3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681619"/>
    <w:multiLevelType w:val="multilevel"/>
    <w:tmpl w:val="F2B6C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7A79E2"/>
    <w:multiLevelType w:val="multilevel"/>
    <w:tmpl w:val="6E8C6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47C127F"/>
    <w:multiLevelType w:val="multilevel"/>
    <w:tmpl w:val="9A2E8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59A7902"/>
    <w:multiLevelType w:val="multilevel"/>
    <w:tmpl w:val="0ABAC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354E39"/>
    <w:multiLevelType w:val="multilevel"/>
    <w:tmpl w:val="4E5EC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C4404E"/>
    <w:multiLevelType w:val="multilevel"/>
    <w:tmpl w:val="83D4D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52D6D51"/>
    <w:multiLevelType w:val="multilevel"/>
    <w:tmpl w:val="24C2A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858738E"/>
    <w:multiLevelType w:val="multilevel"/>
    <w:tmpl w:val="AD647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B0520F5"/>
    <w:multiLevelType w:val="multilevel"/>
    <w:tmpl w:val="1CD46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665DEA"/>
    <w:multiLevelType w:val="multilevel"/>
    <w:tmpl w:val="48D8F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77F12A4"/>
    <w:multiLevelType w:val="multilevel"/>
    <w:tmpl w:val="AD08B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94E7786"/>
    <w:multiLevelType w:val="multilevel"/>
    <w:tmpl w:val="4D4E054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15:restartNumberingAfterBreak="0">
    <w:nsid w:val="7B90063E"/>
    <w:multiLevelType w:val="multilevel"/>
    <w:tmpl w:val="50E84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0"/>
  </w:num>
  <w:num w:numId="3">
    <w:abstractNumId w:val="1"/>
  </w:num>
  <w:num w:numId="4">
    <w:abstractNumId w:val="12"/>
  </w:num>
  <w:num w:numId="5">
    <w:abstractNumId w:val="3"/>
  </w:num>
  <w:num w:numId="6">
    <w:abstractNumId w:val="13"/>
  </w:num>
  <w:num w:numId="7">
    <w:abstractNumId w:val="5"/>
  </w:num>
  <w:num w:numId="8">
    <w:abstractNumId w:val="7"/>
  </w:num>
  <w:num w:numId="9">
    <w:abstractNumId w:val="6"/>
  </w:num>
  <w:num w:numId="10">
    <w:abstractNumId w:val="11"/>
  </w:num>
  <w:num w:numId="11">
    <w:abstractNumId w:val="8"/>
  </w:num>
  <w:num w:numId="12">
    <w:abstractNumId w:val="2"/>
  </w:num>
  <w:num w:numId="13">
    <w:abstractNumId w:val="9"/>
  </w:num>
  <w:num w:numId="14">
    <w:abstractNumId w:val="15"/>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B6"/>
    <w:rsid w:val="00185772"/>
    <w:rsid w:val="001B2FCF"/>
    <w:rsid w:val="00323DC1"/>
    <w:rsid w:val="00333C99"/>
    <w:rsid w:val="003A3C40"/>
    <w:rsid w:val="003A479F"/>
    <w:rsid w:val="003F7B01"/>
    <w:rsid w:val="00414B30"/>
    <w:rsid w:val="006636AB"/>
    <w:rsid w:val="00672A5E"/>
    <w:rsid w:val="0068533A"/>
    <w:rsid w:val="006A2CC4"/>
    <w:rsid w:val="00707A3B"/>
    <w:rsid w:val="00710485"/>
    <w:rsid w:val="00793220"/>
    <w:rsid w:val="007F299D"/>
    <w:rsid w:val="009A2043"/>
    <w:rsid w:val="00A0389D"/>
    <w:rsid w:val="00B4375E"/>
    <w:rsid w:val="00C30ACC"/>
    <w:rsid w:val="00D7177D"/>
    <w:rsid w:val="00DA615C"/>
    <w:rsid w:val="00DB60F4"/>
    <w:rsid w:val="00DF60B6"/>
    <w:rsid w:val="00E318F8"/>
    <w:rsid w:val="00FA138C"/>
    <w:rsid w:val="00FD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FC5F"/>
  <w15:docId w15:val="{EF0A695A-5D7D-4C1B-AEB6-38AF2499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oz.tender@unfp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03/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partnerport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fpa.org/sites/default/files/admin-resource/Working_with_UNFPA_Key_information_for_IP_on_PSEA_Assessment_Nov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L5e3K7qysESgdlCMdvwjHlogQ==">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Michael Pulford</cp:lastModifiedBy>
  <cp:revision>2</cp:revision>
  <dcterms:created xsi:type="dcterms:W3CDTF">2021-04-29T12:57:00Z</dcterms:created>
  <dcterms:modified xsi:type="dcterms:W3CDTF">2021-04-29T12:57:00Z</dcterms:modified>
</cp:coreProperties>
</file>